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98" w:rsidRPr="00FA06AC" w:rsidRDefault="00C65398" w:rsidP="00C65398">
      <w:pPr>
        <w:pStyle w:val="Encabezado"/>
        <w:spacing w:before="120" w:after="120" w:line="360" w:lineRule="auto"/>
        <w:jc w:val="center"/>
        <w:rPr>
          <w:b/>
          <w:szCs w:val="24"/>
        </w:rPr>
      </w:pPr>
      <w:r w:rsidRPr="00FA06AC">
        <w:rPr>
          <w:b/>
          <w:szCs w:val="24"/>
        </w:rPr>
        <w:t>COMISIÓN GERENCIAL DE TECNOLOGIAS DE INFORMACIÓN DEL ARCHIVO NACIONAL</w:t>
      </w:r>
    </w:p>
    <w:p w:rsidR="00660E57" w:rsidRPr="00FA06AC" w:rsidRDefault="00C65398" w:rsidP="00C65398">
      <w:pPr>
        <w:spacing w:before="120" w:after="120" w:line="360" w:lineRule="auto"/>
        <w:jc w:val="both"/>
        <w:rPr>
          <w:szCs w:val="24"/>
        </w:rPr>
      </w:pPr>
      <w:r w:rsidRPr="00FA06AC">
        <w:rPr>
          <w:b/>
          <w:szCs w:val="24"/>
        </w:rPr>
        <w:t>ACTA 1</w:t>
      </w:r>
      <w:r w:rsidR="0016069B">
        <w:rPr>
          <w:b/>
          <w:szCs w:val="24"/>
        </w:rPr>
        <w:t>3</w:t>
      </w:r>
      <w:r w:rsidRPr="00FA06AC">
        <w:rPr>
          <w:b/>
          <w:szCs w:val="24"/>
        </w:rPr>
        <w:t>-2016</w:t>
      </w:r>
      <w:r w:rsidRPr="00FA06AC">
        <w:rPr>
          <w:szCs w:val="24"/>
        </w:rPr>
        <w:t xml:space="preserve"> correspondiente a la sesión ordinaria celebrada por la Comisión Gerencial de Tecnologías de Información del Archivo Nacional, en las instalaciones de la Dirección General del Archivo Nacional en Curridabat, a partir de las </w:t>
      </w:r>
      <w:r w:rsidR="0016069B">
        <w:rPr>
          <w:szCs w:val="24"/>
        </w:rPr>
        <w:t>9</w:t>
      </w:r>
      <w:r w:rsidRPr="00FA06AC">
        <w:rPr>
          <w:szCs w:val="24"/>
        </w:rPr>
        <w:t>:</w:t>
      </w:r>
      <w:r w:rsidR="0016069B">
        <w:rPr>
          <w:szCs w:val="24"/>
        </w:rPr>
        <w:t>00</w:t>
      </w:r>
      <w:r w:rsidRPr="00FA06AC">
        <w:rPr>
          <w:szCs w:val="24"/>
        </w:rPr>
        <w:t xml:space="preserve"> horas del día </w:t>
      </w:r>
      <w:r w:rsidR="0016069B">
        <w:rPr>
          <w:szCs w:val="24"/>
        </w:rPr>
        <w:t>05</w:t>
      </w:r>
      <w:r w:rsidRPr="00FA06AC">
        <w:rPr>
          <w:szCs w:val="24"/>
        </w:rPr>
        <w:t xml:space="preserve"> de </w:t>
      </w:r>
      <w:r w:rsidR="0016069B">
        <w:rPr>
          <w:szCs w:val="24"/>
        </w:rPr>
        <w:t>octubre</w:t>
      </w:r>
      <w:r w:rsidRPr="00FA06AC">
        <w:rPr>
          <w:szCs w:val="24"/>
        </w:rPr>
        <w:t xml:space="preserve"> del 2016; con la asistencia de los señores Víctor Manuel Navarro Castellón, Jefe del Departamento Tecnologías de Información y Presidente de esta comisión; Jorge Arturo Arias </w:t>
      </w:r>
      <w:proofErr w:type="spellStart"/>
      <w:r w:rsidRPr="00FA06AC">
        <w:rPr>
          <w:szCs w:val="24"/>
        </w:rPr>
        <w:t>Eduarte</w:t>
      </w:r>
      <w:proofErr w:type="spellEnd"/>
      <w:r w:rsidRPr="00FA06AC">
        <w:rPr>
          <w:szCs w:val="24"/>
        </w:rPr>
        <w:t>, Profesional del Departamento Tecnologías de Información; y las señoras Carmen Campos Ramírez, Subdirectora General; Ivannia Valverde Guevara, Jefe Departamento Servicios Archivísticos Externos y Secretaria de esta comisión; y Ana Lucía Jiménez Monge, Jefe Departamento Archivo Notarial.</w:t>
      </w:r>
      <w:r w:rsidR="0016069B">
        <w:rPr>
          <w:szCs w:val="24"/>
        </w:rPr>
        <w:t xml:space="preserve">  </w:t>
      </w:r>
      <w:r w:rsidR="0016069B" w:rsidRPr="004878BD">
        <w:rPr>
          <w:szCs w:val="24"/>
        </w:rPr>
        <w:t>Se deja constancia de que se contó con la participación del señor Marco Calderón Delgado, Jefe del Departamento de Conservación.</w:t>
      </w:r>
      <w:r w:rsidRPr="00FA06AC">
        <w:rPr>
          <w:szCs w:val="24"/>
        </w:rPr>
        <w:t>---------------------</w:t>
      </w:r>
      <w:r w:rsidR="0016069B">
        <w:rPr>
          <w:szCs w:val="24"/>
        </w:rPr>
        <w:t>-------------------</w:t>
      </w:r>
    </w:p>
    <w:p w:rsidR="00C65398" w:rsidRPr="00FA06AC" w:rsidRDefault="00C65398" w:rsidP="00C65398">
      <w:pPr>
        <w:pStyle w:val="Encabezado"/>
        <w:tabs>
          <w:tab w:val="clear" w:pos="4252"/>
          <w:tab w:val="center" w:pos="360"/>
        </w:tabs>
        <w:spacing w:before="120" w:after="120" w:line="360" w:lineRule="auto"/>
        <w:jc w:val="both"/>
        <w:rPr>
          <w:szCs w:val="24"/>
        </w:rPr>
      </w:pPr>
      <w:r w:rsidRPr="00FA06AC">
        <w:rPr>
          <w:b/>
          <w:szCs w:val="24"/>
        </w:rPr>
        <w:t xml:space="preserve">ARTÍCULO 1. </w:t>
      </w:r>
      <w:r w:rsidRPr="00FA06AC">
        <w:rPr>
          <w:szCs w:val="24"/>
        </w:rPr>
        <w:t>Verificación del quorum</w:t>
      </w:r>
      <w:r w:rsidRPr="00FA06AC">
        <w:rPr>
          <w:b/>
          <w:szCs w:val="24"/>
        </w:rPr>
        <w:t>.</w:t>
      </w:r>
      <w:r w:rsidRPr="00FA06AC">
        <w:rPr>
          <w:szCs w:val="24"/>
        </w:rPr>
        <w:t xml:space="preserve"> Se deja constancia de que se cuenta con el quorum estructural para llevar a cabo la sesión.-----------------------------------------</w:t>
      </w:r>
    </w:p>
    <w:p w:rsidR="00C65398" w:rsidRPr="00FA06AC" w:rsidRDefault="00C65398" w:rsidP="00C65398">
      <w:pPr>
        <w:pStyle w:val="Encabezado"/>
        <w:tabs>
          <w:tab w:val="clear" w:pos="4252"/>
          <w:tab w:val="center" w:pos="360"/>
        </w:tabs>
        <w:spacing w:before="120" w:after="120" w:line="360" w:lineRule="auto"/>
        <w:jc w:val="both"/>
        <w:rPr>
          <w:b/>
          <w:szCs w:val="24"/>
        </w:rPr>
      </w:pPr>
      <w:r w:rsidRPr="00FA06AC">
        <w:rPr>
          <w:b/>
          <w:szCs w:val="24"/>
        </w:rPr>
        <w:t>CAPÍTULO I. ORDEN DEL DÍA</w:t>
      </w:r>
      <w:r w:rsidR="00660E57">
        <w:rPr>
          <w:b/>
          <w:szCs w:val="24"/>
        </w:rPr>
        <w:t xml:space="preserve"> </w:t>
      </w:r>
      <w:r w:rsidR="00660E57" w:rsidRPr="002A4246">
        <w:rPr>
          <w:b/>
          <w:bCs/>
        </w:rPr>
        <w:t>Y ACTAS DE LA COMISIÓN</w:t>
      </w:r>
      <w:r w:rsidR="00660E57">
        <w:rPr>
          <w:b/>
          <w:szCs w:val="24"/>
        </w:rPr>
        <w:t>.------------------------</w:t>
      </w:r>
    </w:p>
    <w:p w:rsidR="00C65398" w:rsidRPr="00FA06AC" w:rsidRDefault="00C65398" w:rsidP="00C65398">
      <w:pPr>
        <w:pStyle w:val="Encabezado"/>
        <w:tabs>
          <w:tab w:val="clear" w:pos="4252"/>
          <w:tab w:val="center" w:pos="360"/>
        </w:tabs>
        <w:spacing w:before="120" w:after="120" w:line="360" w:lineRule="auto"/>
        <w:jc w:val="both"/>
        <w:rPr>
          <w:szCs w:val="24"/>
        </w:rPr>
      </w:pPr>
      <w:r w:rsidRPr="00FA06AC">
        <w:rPr>
          <w:b/>
          <w:szCs w:val="24"/>
        </w:rPr>
        <w:t xml:space="preserve">ARTÍCULO 2. </w:t>
      </w:r>
      <w:r w:rsidRPr="00FA06AC">
        <w:rPr>
          <w:szCs w:val="24"/>
        </w:rPr>
        <w:t>Lectura y aprobación del orden del día.-----------------------------------</w:t>
      </w:r>
    </w:p>
    <w:p w:rsidR="00C65398" w:rsidRPr="00FA06AC" w:rsidRDefault="00C65398" w:rsidP="00C65398">
      <w:pPr>
        <w:pStyle w:val="Encabezado"/>
        <w:tabs>
          <w:tab w:val="clear" w:pos="4252"/>
          <w:tab w:val="center" w:pos="360"/>
        </w:tabs>
        <w:spacing w:before="120" w:after="120" w:line="360" w:lineRule="auto"/>
        <w:jc w:val="both"/>
        <w:rPr>
          <w:szCs w:val="24"/>
        </w:rPr>
      </w:pPr>
      <w:r w:rsidRPr="00FA06AC">
        <w:rPr>
          <w:b/>
          <w:szCs w:val="24"/>
        </w:rPr>
        <w:t>ACUERDO 1.</w:t>
      </w:r>
      <w:r w:rsidRPr="00FA06AC">
        <w:rPr>
          <w:szCs w:val="24"/>
        </w:rPr>
        <w:t xml:space="preserve"> Se aprueba con correcciones el orden del día propuesto para esta sesión.  </w:t>
      </w:r>
      <w:r w:rsidRPr="00FA06AC">
        <w:rPr>
          <w:b/>
          <w:szCs w:val="24"/>
        </w:rPr>
        <w:t>ACUERDO FIRME.</w:t>
      </w:r>
      <w:r w:rsidRPr="00FA06AC">
        <w:rPr>
          <w:szCs w:val="24"/>
        </w:rPr>
        <w:t>----------------------------------------------------------------------</w:t>
      </w:r>
    </w:p>
    <w:p w:rsidR="0016069B" w:rsidRDefault="0016069B" w:rsidP="0016069B">
      <w:pPr>
        <w:pStyle w:val="Encabezado"/>
        <w:tabs>
          <w:tab w:val="clear" w:pos="4252"/>
          <w:tab w:val="center" w:pos="360"/>
        </w:tabs>
        <w:spacing w:before="120" w:after="120" w:line="360" w:lineRule="auto"/>
        <w:jc w:val="both"/>
        <w:rPr>
          <w:szCs w:val="24"/>
        </w:rPr>
      </w:pPr>
      <w:r w:rsidRPr="0016069B">
        <w:rPr>
          <w:b/>
          <w:szCs w:val="24"/>
        </w:rPr>
        <w:t xml:space="preserve">ARTÍCULO 3. </w:t>
      </w:r>
      <w:r w:rsidRPr="0016069B">
        <w:rPr>
          <w:szCs w:val="24"/>
        </w:rPr>
        <w:t>Aprobación de las actas 11-2016 de 21 de setiembre del 2016 y 12-2016 de 28 de setiembre del 2016.</w:t>
      </w:r>
      <w:r w:rsidR="00642882">
        <w:rPr>
          <w:szCs w:val="24"/>
        </w:rPr>
        <w:t>-------------------------------------------------------------</w:t>
      </w:r>
    </w:p>
    <w:p w:rsidR="0016069B" w:rsidRPr="0016069B" w:rsidRDefault="0016069B" w:rsidP="0016069B">
      <w:pPr>
        <w:pStyle w:val="Encabezado"/>
        <w:tabs>
          <w:tab w:val="clear" w:pos="4252"/>
          <w:tab w:val="center" w:pos="360"/>
        </w:tabs>
        <w:spacing w:before="120" w:after="120" w:line="360" w:lineRule="auto"/>
        <w:jc w:val="both"/>
        <w:rPr>
          <w:szCs w:val="24"/>
        </w:rPr>
      </w:pPr>
      <w:r w:rsidRPr="0016069B">
        <w:rPr>
          <w:b/>
          <w:szCs w:val="24"/>
        </w:rPr>
        <w:t xml:space="preserve">ACUERDO </w:t>
      </w:r>
      <w:r w:rsidR="00660E57">
        <w:rPr>
          <w:b/>
          <w:szCs w:val="24"/>
        </w:rPr>
        <w:t>2</w:t>
      </w:r>
      <w:r w:rsidRPr="0016069B">
        <w:rPr>
          <w:b/>
          <w:szCs w:val="24"/>
        </w:rPr>
        <w:t>.</w:t>
      </w:r>
      <w:r>
        <w:rPr>
          <w:szCs w:val="24"/>
        </w:rPr>
        <w:t xml:space="preserve"> Se aprueba con correcciones las actas </w:t>
      </w:r>
      <w:r w:rsidRPr="0016069B">
        <w:rPr>
          <w:szCs w:val="24"/>
        </w:rPr>
        <w:t>11-2016 de 21 de setiembre del 2016 y 12-2016 de 28 de setiembre del 2016</w:t>
      </w:r>
      <w:r>
        <w:rPr>
          <w:szCs w:val="24"/>
        </w:rPr>
        <w:t xml:space="preserve">.   Se deja constancia de que la señora Campos Ramírez </w:t>
      </w:r>
      <w:r w:rsidR="00642882">
        <w:rPr>
          <w:szCs w:val="24"/>
        </w:rPr>
        <w:t>se abstiene</w:t>
      </w:r>
      <w:r>
        <w:rPr>
          <w:szCs w:val="24"/>
        </w:rPr>
        <w:t xml:space="preserve"> de aprobar el acta 11-2016 por estar ausente en </w:t>
      </w:r>
      <w:r w:rsidR="00642882">
        <w:rPr>
          <w:szCs w:val="24"/>
        </w:rPr>
        <w:t xml:space="preserve">esa </w:t>
      </w:r>
      <w:r>
        <w:rPr>
          <w:szCs w:val="24"/>
        </w:rPr>
        <w:t>sesi</w:t>
      </w:r>
      <w:r w:rsidR="00642882">
        <w:rPr>
          <w:szCs w:val="24"/>
        </w:rPr>
        <w:t>ó</w:t>
      </w:r>
      <w:r>
        <w:rPr>
          <w:szCs w:val="24"/>
        </w:rPr>
        <w:t xml:space="preserve">n.  </w:t>
      </w:r>
      <w:r w:rsidRPr="00902791">
        <w:rPr>
          <w:b/>
          <w:szCs w:val="24"/>
        </w:rPr>
        <w:t>ACUERDO FIRME.</w:t>
      </w:r>
      <w:r>
        <w:rPr>
          <w:szCs w:val="24"/>
        </w:rPr>
        <w:t>------------------------------------</w:t>
      </w:r>
      <w:r w:rsidR="00642882">
        <w:rPr>
          <w:szCs w:val="24"/>
        </w:rPr>
        <w:t>------------------------</w:t>
      </w:r>
    </w:p>
    <w:p w:rsidR="0016069B" w:rsidRDefault="0016069B" w:rsidP="0016069B">
      <w:pPr>
        <w:pStyle w:val="Default"/>
        <w:numPr>
          <w:ilvl w:val="0"/>
          <w:numId w:val="15"/>
        </w:numPr>
        <w:tabs>
          <w:tab w:val="clear" w:pos="0"/>
        </w:tabs>
        <w:spacing w:before="120" w:after="120"/>
        <w:jc w:val="both"/>
        <w:rPr>
          <w:b/>
        </w:rPr>
      </w:pPr>
      <w:r>
        <w:rPr>
          <w:b/>
        </w:rPr>
        <w:t xml:space="preserve">CAPÍTULO II. </w:t>
      </w:r>
      <w:r w:rsidRPr="001734AE">
        <w:rPr>
          <w:b/>
        </w:rPr>
        <w:t>C</w:t>
      </w:r>
      <w:r>
        <w:rPr>
          <w:b/>
        </w:rPr>
        <w:t>ORRESPONDENCIA</w:t>
      </w:r>
      <w:r w:rsidR="00660E57">
        <w:rPr>
          <w:b/>
        </w:rPr>
        <w:t>.--------------------------------------------------------</w:t>
      </w:r>
    </w:p>
    <w:p w:rsidR="0016069B" w:rsidRPr="00492674" w:rsidRDefault="0016069B" w:rsidP="00660E57">
      <w:pPr>
        <w:pStyle w:val="Default"/>
        <w:numPr>
          <w:ilvl w:val="0"/>
          <w:numId w:val="15"/>
        </w:numPr>
        <w:tabs>
          <w:tab w:val="clear" w:pos="0"/>
        </w:tabs>
        <w:spacing w:before="120" w:after="120" w:line="360" w:lineRule="auto"/>
        <w:jc w:val="both"/>
      </w:pPr>
      <w:r w:rsidRPr="008126CC">
        <w:rPr>
          <w:b/>
        </w:rPr>
        <w:t xml:space="preserve">ARTÍCULO </w:t>
      </w:r>
      <w:r>
        <w:rPr>
          <w:b/>
        </w:rPr>
        <w:t>4</w:t>
      </w:r>
      <w:r w:rsidRPr="008126CC">
        <w:rPr>
          <w:b/>
        </w:rPr>
        <w:t>.</w:t>
      </w:r>
      <w:r>
        <w:rPr>
          <w:b/>
        </w:rPr>
        <w:t xml:space="preserve"> </w:t>
      </w:r>
      <w:r>
        <w:rPr>
          <w:bCs/>
        </w:rPr>
        <w:t xml:space="preserve">Copia del oficio </w:t>
      </w:r>
      <w:r w:rsidRPr="00FB560A">
        <w:rPr>
          <w:b/>
          <w:bCs/>
        </w:rPr>
        <w:t>DGAN-SD-385-2016</w:t>
      </w:r>
      <w:r>
        <w:rPr>
          <w:bCs/>
        </w:rPr>
        <w:t xml:space="preserve"> de 21 de setiembre del 2016 recibido el 23 de setiembre del 2016, suscrito por la señora Carmen Campos </w:t>
      </w:r>
      <w:r>
        <w:rPr>
          <w:bCs/>
        </w:rPr>
        <w:lastRenderedPageBreak/>
        <w:t xml:space="preserve">Ramírez, subdirectora general; por medio del cual solicita la colaboración de la señora Guiselle Mora Durán en la actualización de la directriz de </w:t>
      </w:r>
      <w:hyperlink r:id="rId8" w:tgtFrame="_blank" w:history="1">
        <w:r w:rsidRPr="00486896">
          <w:rPr>
            <w:bCs/>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Pr>
          <w:bCs/>
        </w:rPr>
        <w:t xml:space="preserve">.  Este oficio se emitió en cumplimiento del acuerdo 6.5 tomado en la sesión 08-2016 celebrada el 10 de agosto del 2016.  </w:t>
      </w:r>
      <w:r w:rsidRPr="0016069B">
        <w:rPr>
          <w:b/>
          <w:bCs/>
        </w:rPr>
        <w:t>SE TOMA NOTA.</w:t>
      </w:r>
      <w:r w:rsidR="00660E57">
        <w:rPr>
          <w:b/>
          <w:bCs/>
        </w:rPr>
        <w:t>-------------------------------------------------------------------------------------------------</w:t>
      </w:r>
    </w:p>
    <w:p w:rsidR="0016069B" w:rsidRDefault="0016069B" w:rsidP="00660E57">
      <w:pPr>
        <w:pStyle w:val="Default"/>
        <w:spacing w:before="120" w:after="120" w:line="360" w:lineRule="auto"/>
        <w:jc w:val="both"/>
        <w:rPr>
          <w:b/>
          <w:bCs/>
        </w:rPr>
      </w:pPr>
      <w:r w:rsidRPr="00510FAA">
        <w:rPr>
          <w:b/>
          <w:bCs/>
        </w:rPr>
        <w:t xml:space="preserve">ARTÍCULO 5. </w:t>
      </w:r>
      <w:r>
        <w:rPr>
          <w:bCs/>
        </w:rPr>
        <w:t xml:space="preserve">Oficio </w:t>
      </w:r>
      <w:r w:rsidRPr="006B39AD">
        <w:rPr>
          <w:b/>
          <w:bCs/>
        </w:rPr>
        <w:t>DGAN-DAF-1901-2016</w:t>
      </w:r>
      <w:r>
        <w:rPr>
          <w:bCs/>
        </w:rPr>
        <w:t xml:space="preserve"> de 29 de setiembre del 2016 recibido el 30 de setiembre del 2016, suscrito por la señora Graciela Chaves Ramírez, Jefe del Departamento Administrativo Financiero; por medio del cual informa que el señor Set Durán Carrión, encargado del Archivo Central colaborará en la actualización de la directriz de </w:t>
      </w:r>
      <w:hyperlink r:id="rId9" w:tgtFrame="_blank" w:history="1">
        <w:r w:rsidRPr="00486896">
          <w:rPr>
            <w:bCs/>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Pr>
          <w:bCs/>
        </w:rPr>
        <w:t>.  Este oficio se emitió en cumplimiento del acuerdo 6.3 tomado en la sesión 08-2016 celebrada el 10 de agosto del 2016</w:t>
      </w:r>
      <w:r w:rsidRPr="003B12FC">
        <w:rPr>
          <w:bCs/>
        </w:rPr>
        <w:t xml:space="preserve">.  </w:t>
      </w:r>
      <w:r w:rsidR="006840D8" w:rsidRPr="003B12FC">
        <w:rPr>
          <w:bCs/>
        </w:rPr>
        <w:t>L</w:t>
      </w:r>
      <w:r w:rsidR="003B12FC" w:rsidRPr="003B12FC">
        <w:rPr>
          <w:bCs/>
        </w:rPr>
        <w:t>a</w:t>
      </w:r>
      <w:r w:rsidR="006840D8" w:rsidRPr="003B12FC">
        <w:rPr>
          <w:bCs/>
        </w:rPr>
        <w:t xml:space="preserve"> señora </w:t>
      </w:r>
      <w:r w:rsidR="00DA5D32" w:rsidRPr="003B12FC">
        <w:rPr>
          <w:bCs/>
        </w:rPr>
        <w:t xml:space="preserve">Ivannia </w:t>
      </w:r>
      <w:r w:rsidR="006840D8" w:rsidRPr="003B12FC">
        <w:rPr>
          <w:bCs/>
        </w:rPr>
        <w:t xml:space="preserve">Valverde Guevara </w:t>
      </w:r>
      <w:r w:rsidR="00DA5D32" w:rsidRPr="003B12FC">
        <w:rPr>
          <w:bCs/>
        </w:rPr>
        <w:t xml:space="preserve">informó </w:t>
      </w:r>
      <w:r w:rsidR="003B12FC" w:rsidRPr="003B12FC">
        <w:rPr>
          <w:bCs/>
        </w:rPr>
        <w:t xml:space="preserve">que </w:t>
      </w:r>
      <w:r w:rsidR="006840D8" w:rsidRPr="003B12FC">
        <w:rPr>
          <w:bCs/>
        </w:rPr>
        <w:t>el se</w:t>
      </w:r>
      <w:r w:rsidR="003B12FC" w:rsidRPr="003B12FC">
        <w:rPr>
          <w:bCs/>
        </w:rPr>
        <w:t>ñ</w:t>
      </w:r>
      <w:r w:rsidR="006840D8" w:rsidRPr="003B12FC">
        <w:rPr>
          <w:bCs/>
        </w:rPr>
        <w:t>or Javier Gómez Jiménez le informó verbalmente que será él quien participará en la elaboración de</w:t>
      </w:r>
      <w:r w:rsidR="003B12FC">
        <w:rPr>
          <w:bCs/>
        </w:rPr>
        <w:t xml:space="preserve"> </w:t>
      </w:r>
      <w:r w:rsidR="006840D8" w:rsidRPr="003B12FC">
        <w:rPr>
          <w:bCs/>
        </w:rPr>
        <w:t>l</w:t>
      </w:r>
      <w:r w:rsidR="003B12FC">
        <w:rPr>
          <w:bCs/>
        </w:rPr>
        <w:t>a</w:t>
      </w:r>
      <w:r w:rsidR="006840D8" w:rsidRPr="003B12FC">
        <w:rPr>
          <w:bCs/>
        </w:rPr>
        <w:t xml:space="preserve"> </w:t>
      </w:r>
      <w:r w:rsidR="003B12FC">
        <w:rPr>
          <w:bCs/>
        </w:rPr>
        <w:t xml:space="preserve">sección </w:t>
      </w:r>
      <w:r w:rsidR="006840D8" w:rsidRPr="003B12FC">
        <w:rPr>
          <w:bCs/>
        </w:rPr>
        <w:t xml:space="preserve">“Producción” </w:t>
      </w:r>
      <w:r w:rsidR="003B12FC">
        <w:rPr>
          <w:bCs/>
        </w:rPr>
        <w:t xml:space="preserve">del apartado “Gestión de documentos electrónicos” </w:t>
      </w:r>
      <w:r w:rsidR="006840D8" w:rsidRPr="003B12FC">
        <w:rPr>
          <w:bCs/>
        </w:rPr>
        <w:t xml:space="preserve">de la directriz y que </w:t>
      </w:r>
      <w:r w:rsidR="003B12FC" w:rsidRPr="003B12FC">
        <w:rPr>
          <w:bCs/>
        </w:rPr>
        <w:t>convocó una primera reunión para el día viernes 07 de octubre del 2016.  Asimismo, indica que convocó a esa reunión a la señora Natalia Cantillano</w:t>
      </w:r>
      <w:r w:rsidR="003B12FC">
        <w:rPr>
          <w:bCs/>
        </w:rPr>
        <w:t xml:space="preserve"> Mora y a los señores Gómez Jiménez y Set Durán Carrión</w:t>
      </w:r>
      <w:r w:rsidR="00DA5D32">
        <w:rPr>
          <w:bCs/>
        </w:rPr>
        <w:t xml:space="preserve">.  </w:t>
      </w:r>
      <w:r w:rsidRPr="0016069B">
        <w:rPr>
          <w:b/>
          <w:bCs/>
        </w:rPr>
        <w:t>SE TOMA NOTA.</w:t>
      </w:r>
      <w:r w:rsidR="003B12FC" w:rsidRPr="003B12FC">
        <w:rPr>
          <w:bCs/>
        </w:rPr>
        <w:t>--------------------------------------------------------------------------------------</w:t>
      </w:r>
      <w:r w:rsidR="003B12FC">
        <w:rPr>
          <w:bCs/>
        </w:rPr>
        <w:t>--</w:t>
      </w:r>
    </w:p>
    <w:p w:rsidR="0016069B" w:rsidRDefault="0016069B" w:rsidP="00660E57">
      <w:pPr>
        <w:pStyle w:val="Default"/>
        <w:spacing w:before="120" w:after="120" w:line="360" w:lineRule="auto"/>
        <w:jc w:val="both"/>
        <w:rPr>
          <w:bCs/>
        </w:rPr>
      </w:pPr>
      <w:r w:rsidRPr="00510FAA">
        <w:rPr>
          <w:b/>
          <w:bCs/>
        </w:rPr>
        <w:t xml:space="preserve">ARTÍCULO </w:t>
      </w:r>
      <w:r>
        <w:rPr>
          <w:b/>
          <w:bCs/>
        </w:rPr>
        <w:t>6</w:t>
      </w:r>
      <w:r w:rsidRPr="00510FAA">
        <w:rPr>
          <w:b/>
          <w:bCs/>
        </w:rPr>
        <w:t>.</w:t>
      </w:r>
      <w:r>
        <w:rPr>
          <w:b/>
          <w:bCs/>
        </w:rPr>
        <w:t xml:space="preserve"> </w:t>
      </w:r>
      <w:r>
        <w:rPr>
          <w:bCs/>
        </w:rPr>
        <w:t xml:space="preserve">Oficio </w:t>
      </w:r>
      <w:r w:rsidRPr="006B39AD">
        <w:rPr>
          <w:b/>
          <w:bCs/>
        </w:rPr>
        <w:t>DGAN-DTI-204-2016</w:t>
      </w:r>
      <w:r>
        <w:rPr>
          <w:bCs/>
        </w:rPr>
        <w:t xml:space="preserve"> de 30 de setiembre del 2016 recibido ese mismo día, suscrito por el señor Jorge Arturo Arias </w:t>
      </w:r>
      <w:proofErr w:type="spellStart"/>
      <w:r>
        <w:rPr>
          <w:bCs/>
        </w:rPr>
        <w:t>Eduarte</w:t>
      </w:r>
      <w:proofErr w:type="spellEnd"/>
      <w:r>
        <w:rPr>
          <w:bCs/>
        </w:rPr>
        <w:t>, Profesional del Departamento Tecnologías de Información, por medio del cual remite el documento final del “Diagnóstico de producción de documentos electrónicos en el Archivo Nacional”.  Este documento también fue remitido por medio de correo electrónico de fecha 30 de setiembre del 2016.</w:t>
      </w:r>
      <w:r w:rsidR="00C04ACD">
        <w:rPr>
          <w:bCs/>
        </w:rPr>
        <w:t xml:space="preserve">  </w:t>
      </w:r>
      <w:r w:rsidR="003B12FC">
        <w:rPr>
          <w:bCs/>
        </w:rPr>
        <w:t xml:space="preserve">La señora Valverde Guevara informa que mediante oficio </w:t>
      </w:r>
      <w:r w:rsidR="009D516F">
        <w:rPr>
          <w:bCs/>
        </w:rPr>
        <w:t>DGAN-</w:t>
      </w:r>
      <w:r w:rsidR="003B12FC" w:rsidRPr="009D516F">
        <w:rPr>
          <w:bCs/>
        </w:rPr>
        <w:t>CGTI-</w:t>
      </w:r>
      <w:r w:rsidR="009D516F" w:rsidRPr="009D516F">
        <w:rPr>
          <w:bCs/>
        </w:rPr>
        <w:t>031</w:t>
      </w:r>
      <w:r w:rsidR="003B12FC" w:rsidRPr="009D516F">
        <w:rPr>
          <w:bCs/>
        </w:rPr>
        <w:t>-2016</w:t>
      </w:r>
      <w:r w:rsidR="003B12FC">
        <w:rPr>
          <w:bCs/>
        </w:rPr>
        <w:t xml:space="preserve"> de 30 de setiembre del 2016 </w:t>
      </w:r>
      <w:r w:rsidR="006211B9">
        <w:rPr>
          <w:bCs/>
        </w:rPr>
        <w:lastRenderedPageBreak/>
        <w:t xml:space="preserve">se trasladó la actualización del diagnóstico al señor </w:t>
      </w:r>
      <w:r w:rsidR="006211B9" w:rsidRPr="00FA06AC">
        <w:t>Victor Navarro Castellón, Jefe del Departamento Tecnologías de Información y Coordinador de la comisión Gestión de documentos en soporte electrónicos producidos en el Archivo Nacional (</w:t>
      </w:r>
      <w:proofErr w:type="spellStart"/>
      <w:r w:rsidR="006211B9" w:rsidRPr="00FA06AC">
        <w:t>Gedosepan</w:t>
      </w:r>
      <w:proofErr w:type="spellEnd"/>
      <w:r w:rsidR="006211B9" w:rsidRPr="00FA06AC">
        <w:t>)</w:t>
      </w:r>
      <w:r w:rsidR="006211B9">
        <w:t xml:space="preserve"> en cumplimiento del acuerdo 2.2 tomado en la sesión 12-2016 celebrada el 28 de setiembre del 2016.  </w:t>
      </w:r>
      <w:r w:rsidR="00C04ACD" w:rsidRPr="00C04ACD">
        <w:rPr>
          <w:b/>
          <w:bCs/>
        </w:rPr>
        <w:t>SE TOMA NOTA.</w:t>
      </w:r>
      <w:r w:rsidR="006211B9">
        <w:rPr>
          <w:bCs/>
        </w:rPr>
        <w:t>------------------------------</w:t>
      </w:r>
    </w:p>
    <w:p w:rsidR="0016069B" w:rsidRDefault="0016069B" w:rsidP="00660E57">
      <w:pPr>
        <w:pStyle w:val="Default"/>
        <w:spacing w:before="120" w:after="120" w:line="360" w:lineRule="auto"/>
        <w:jc w:val="both"/>
      </w:pPr>
      <w:r w:rsidRPr="00510FAA">
        <w:rPr>
          <w:b/>
          <w:bCs/>
        </w:rPr>
        <w:t xml:space="preserve">ARTÍCULO </w:t>
      </w:r>
      <w:r>
        <w:rPr>
          <w:b/>
          <w:bCs/>
        </w:rPr>
        <w:t>7</w:t>
      </w:r>
      <w:r w:rsidRPr="00510FAA">
        <w:rPr>
          <w:b/>
          <w:bCs/>
        </w:rPr>
        <w:t>.</w:t>
      </w:r>
      <w:r w:rsidRPr="00FB560A">
        <w:t xml:space="preserve"> </w:t>
      </w:r>
      <w:r>
        <w:t>Copia del correo electrónico de fecha 03 de octubre de 2016, suscrito por la señora Virginia Chacón Arias, directora general, relacionado con la invitación a los “Talleres de Capacitación de Indicadores de las Actividades Científicas y Tecnológicas 2016” que se llevará a cabo entre el 11 y el 14 de octubre del 2016 en las instalaciones del Ministerio de Ciencia, tecnología y Telecomunicaciones.  La señora Chacón Arias solicita definir y confirmarle quién asistirá a esta actividad.</w:t>
      </w:r>
      <w:r w:rsidR="00660E57">
        <w:t>---------------------------------------------------------------------------</w:t>
      </w:r>
    </w:p>
    <w:p w:rsidR="00C04ACD" w:rsidRDefault="00C04ACD" w:rsidP="00660E57">
      <w:pPr>
        <w:pStyle w:val="Default"/>
        <w:spacing w:before="120" w:after="120" w:line="360" w:lineRule="auto"/>
        <w:jc w:val="both"/>
      </w:pPr>
      <w:r w:rsidRPr="00C10BD1">
        <w:rPr>
          <w:b/>
        </w:rPr>
        <w:t xml:space="preserve">ACUERDO </w:t>
      </w:r>
      <w:r w:rsidR="00660E57" w:rsidRPr="00C10BD1">
        <w:rPr>
          <w:b/>
        </w:rPr>
        <w:t>3</w:t>
      </w:r>
      <w:r w:rsidRPr="00C10BD1">
        <w:rPr>
          <w:b/>
        </w:rPr>
        <w:t xml:space="preserve">. </w:t>
      </w:r>
      <w:r w:rsidR="00660E57" w:rsidRPr="00C10BD1">
        <w:t>Comunicar a la señora Virginia Chacón Arias, directora general; que esta comisión gerencial conoció el correo electrónico de fecha 03 de octubre de 2016 por medio del cual se remitió la invitación a los “Talleres de Capacitación de Indicadores de las Actividades Científicas y Tecnológicas 2016” que se llevará a cabo entre el 11 y el 14 de octubre del 2016 en las instalaciones del Ministerio de Ciencia, tecnología y Telecomunicaciones</w:t>
      </w:r>
      <w:r w:rsidR="00C10BD1" w:rsidRPr="00C10BD1">
        <w:t xml:space="preserve">.  El taller a que se hace referencia se refiere a la cumplimentación de la encuesta que se utiliza como base para la elaboración del indicador de la Inversión Nacional en Investigación y Desarrollo que ha sido liderado por el </w:t>
      </w:r>
      <w:r w:rsidR="00C10BD1">
        <w:t>Departamento Tecnologías de Información y las unidades de Planificación y Financiero Contable</w:t>
      </w:r>
      <w:r w:rsidR="00C10BD1" w:rsidRPr="00C10BD1">
        <w:t xml:space="preserve">. </w:t>
      </w:r>
      <w:r w:rsidR="00C10BD1">
        <w:t xml:space="preserve"> También se informa que el señor </w:t>
      </w:r>
      <w:r w:rsidR="008A3A21">
        <w:t xml:space="preserve">Jorge Arturo </w:t>
      </w:r>
      <w:r w:rsidR="00C10BD1">
        <w:t xml:space="preserve">Arias </w:t>
      </w:r>
      <w:proofErr w:type="spellStart"/>
      <w:r w:rsidR="00C10BD1">
        <w:t>Eduarte</w:t>
      </w:r>
      <w:proofErr w:type="spellEnd"/>
      <w:r w:rsidR="00C10BD1">
        <w:t xml:space="preserve"> ha participado de este tipo de talleres en dos ocasiones y las señoras Melina Leal Ruiz e Ivannia Valverde Guevara participaron en el año 2015.   Por tanto, esta comisión gerencial recomienda que en el 2016 participe en el taller la señora Melina Leal Ruiz, coordinadora de la Unidad de Planificación Institucional y que informe a esta comisión gerencial y a la Dirección General cualquier cambio que surja en la cumplimentación</w:t>
      </w:r>
      <w:r w:rsidR="008A3A21">
        <w:t xml:space="preserve"> de la encuesta</w:t>
      </w:r>
      <w:r w:rsidR="008A3A21" w:rsidRPr="008A3A21">
        <w:t xml:space="preserve">. </w:t>
      </w:r>
      <w:r w:rsidR="00786A6E" w:rsidRPr="008A3A21">
        <w:t xml:space="preserve">Enviar copia </w:t>
      </w:r>
      <w:r w:rsidR="008A3A21" w:rsidRPr="008A3A21">
        <w:t xml:space="preserve">de este acuerdo </w:t>
      </w:r>
      <w:r w:rsidR="00786A6E" w:rsidRPr="008A3A21">
        <w:t xml:space="preserve">a </w:t>
      </w:r>
      <w:r w:rsidR="008A3A21" w:rsidRPr="008A3A21">
        <w:t xml:space="preserve">la señora </w:t>
      </w:r>
      <w:r w:rsidR="00786A6E" w:rsidRPr="008A3A21">
        <w:t xml:space="preserve">Carmen Campos Ramírez, subdirectora general.   </w:t>
      </w:r>
      <w:r w:rsidR="00786A6E" w:rsidRPr="008A3A21">
        <w:rPr>
          <w:b/>
        </w:rPr>
        <w:t>ACUERDO FIRME.</w:t>
      </w:r>
      <w:r w:rsidR="008A3A21">
        <w:t>-------------------------------------------------------------------------------</w:t>
      </w:r>
    </w:p>
    <w:p w:rsidR="0016069B" w:rsidRDefault="0016069B" w:rsidP="00660E57">
      <w:pPr>
        <w:pStyle w:val="Default"/>
        <w:spacing w:before="120" w:after="120" w:line="360" w:lineRule="auto"/>
        <w:jc w:val="both"/>
      </w:pPr>
      <w:r w:rsidRPr="00510FAA">
        <w:rPr>
          <w:b/>
          <w:bCs/>
        </w:rPr>
        <w:lastRenderedPageBreak/>
        <w:t xml:space="preserve">ARTÍCULO </w:t>
      </w:r>
      <w:r>
        <w:rPr>
          <w:b/>
          <w:bCs/>
        </w:rPr>
        <w:t>8</w:t>
      </w:r>
      <w:r w:rsidRPr="00510FAA">
        <w:rPr>
          <w:b/>
          <w:bCs/>
        </w:rPr>
        <w:t>.</w:t>
      </w:r>
      <w:r>
        <w:rPr>
          <w:b/>
          <w:bCs/>
        </w:rPr>
        <w:t>1.</w:t>
      </w:r>
      <w:r w:rsidRPr="00FB560A">
        <w:rPr>
          <w:bCs/>
        </w:rPr>
        <w:t xml:space="preserve"> </w:t>
      </w:r>
      <w:r>
        <w:rPr>
          <w:bCs/>
        </w:rPr>
        <w:t xml:space="preserve">Correo electrónico de fecha 4 de octubre del 2016 suscrito por el señor </w:t>
      </w:r>
      <w:r w:rsidRPr="00510FAA">
        <w:rPr>
          <w:bCs/>
        </w:rPr>
        <w:t>Víctor Ml. Navarro Castellón</w:t>
      </w:r>
      <w:r>
        <w:rPr>
          <w:bCs/>
        </w:rPr>
        <w:t xml:space="preserve">, jefe del Departamento Tecnologías de Información; por medio del cual indica que el video del evento Segunda Jornada </w:t>
      </w:r>
      <w:proofErr w:type="spellStart"/>
      <w:r>
        <w:rPr>
          <w:bCs/>
        </w:rPr>
        <w:t>Prosic</w:t>
      </w:r>
      <w:proofErr w:type="spellEnd"/>
      <w:r>
        <w:rPr>
          <w:bCs/>
        </w:rPr>
        <w:t xml:space="preserve"> </w:t>
      </w:r>
      <w:r w:rsidRPr="006B39AD">
        <w:rPr>
          <w:bCs/>
          <w:i/>
        </w:rPr>
        <w:t>“Economía Digital”</w:t>
      </w:r>
      <w:r>
        <w:rPr>
          <w:bCs/>
        </w:rPr>
        <w:t xml:space="preserve"> se puede observar en el hipervínculo </w:t>
      </w:r>
      <w:hyperlink r:id="rId10" w:history="1">
        <w:r w:rsidRPr="00486896">
          <w:rPr>
            <w:bCs/>
          </w:rPr>
          <w:t>https://www.youtube.com/watch?v=_ORAkSh6z8c</w:t>
        </w:r>
      </w:hyperlink>
      <w:r>
        <w:rPr>
          <w:bCs/>
        </w:rPr>
        <w:t xml:space="preserve">.  También se adjuntan las </w:t>
      </w:r>
      <w:r w:rsidR="0075211E">
        <w:rPr>
          <w:bCs/>
        </w:rPr>
        <w:t xml:space="preserve">tres </w:t>
      </w:r>
      <w:r>
        <w:rPr>
          <w:bCs/>
        </w:rPr>
        <w:t>presentaciones realizadas por los expositores.</w:t>
      </w:r>
      <w:r w:rsidR="00786A6E">
        <w:rPr>
          <w:bCs/>
        </w:rPr>
        <w:t xml:space="preserve">  </w:t>
      </w:r>
      <w:r w:rsidR="00786A6E" w:rsidRPr="00786A6E">
        <w:rPr>
          <w:b/>
          <w:bCs/>
        </w:rPr>
        <w:t>SE TOMA NOTA.</w:t>
      </w:r>
      <w:r w:rsidR="00786A6E" w:rsidRPr="00786A6E">
        <w:rPr>
          <w:bCs/>
        </w:rPr>
        <w:t>-------------------</w:t>
      </w:r>
    </w:p>
    <w:p w:rsidR="0016069B" w:rsidRDefault="0016069B" w:rsidP="00660E57">
      <w:pPr>
        <w:pStyle w:val="Default"/>
        <w:spacing w:before="120" w:after="120" w:line="360" w:lineRule="auto"/>
        <w:jc w:val="both"/>
        <w:rPr>
          <w:bCs/>
        </w:rPr>
      </w:pPr>
      <w:r w:rsidRPr="00510FAA">
        <w:rPr>
          <w:b/>
          <w:bCs/>
        </w:rPr>
        <w:t xml:space="preserve">ARTÍCULO </w:t>
      </w:r>
      <w:r>
        <w:rPr>
          <w:b/>
          <w:bCs/>
        </w:rPr>
        <w:t>8</w:t>
      </w:r>
      <w:r w:rsidRPr="00510FAA">
        <w:rPr>
          <w:b/>
          <w:bCs/>
        </w:rPr>
        <w:t>.</w:t>
      </w:r>
      <w:r>
        <w:rPr>
          <w:b/>
          <w:bCs/>
        </w:rPr>
        <w:t>2.</w:t>
      </w:r>
      <w:r w:rsidRPr="00FB560A">
        <w:rPr>
          <w:bCs/>
        </w:rPr>
        <w:t xml:space="preserve"> </w:t>
      </w:r>
      <w:r w:rsidRPr="00510FAA">
        <w:rPr>
          <w:bCs/>
        </w:rPr>
        <w:t xml:space="preserve">Oficio DGAN-DTI-208-2016 del 04 de </w:t>
      </w:r>
      <w:r>
        <w:rPr>
          <w:bCs/>
        </w:rPr>
        <w:t>octubre</w:t>
      </w:r>
      <w:r w:rsidRPr="00510FAA">
        <w:rPr>
          <w:bCs/>
        </w:rPr>
        <w:t xml:space="preserve"> de 2016</w:t>
      </w:r>
      <w:r>
        <w:rPr>
          <w:bCs/>
        </w:rPr>
        <w:t xml:space="preserve"> recibido el 05 de octubre del 2016</w:t>
      </w:r>
      <w:r w:rsidRPr="00510FAA">
        <w:rPr>
          <w:bCs/>
        </w:rPr>
        <w:t>, suscrito por el señor Víctor Ml. Navarro Castellón</w:t>
      </w:r>
      <w:r>
        <w:rPr>
          <w:bCs/>
        </w:rPr>
        <w:t xml:space="preserve">, jefe del Departamento Tecnologías de Información; por medio del cual remite el informe de la actividad Segunda Jornada </w:t>
      </w:r>
      <w:proofErr w:type="spellStart"/>
      <w:r>
        <w:rPr>
          <w:bCs/>
        </w:rPr>
        <w:t>Prosic</w:t>
      </w:r>
      <w:proofErr w:type="spellEnd"/>
      <w:r>
        <w:rPr>
          <w:bCs/>
        </w:rPr>
        <w:t xml:space="preserve"> </w:t>
      </w:r>
      <w:r w:rsidRPr="006B39AD">
        <w:rPr>
          <w:bCs/>
          <w:i/>
        </w:rPr>
        <w:t>“Economía Digital”</w:t>
      </w:r>
      <w:r>
        <w:rPr>
          <w:bCs/>
        </w:rPr>
        <w:t xml:space="preserve"> en la que participó el pasado 07 de setiembre del 2016.  Este oficio se emitió en </w:t>
      </w:r>
      <w:r w:rsidRPr="00510FAA">
        <w:rPr>
          <w:bCs/>
        </w:rPr>
        <w:t xml:space="preserve">cumplimiento del </w:t>
      </w:r>
      <w:r>
        <w:rPr>
          <w:bCs/>
        </w:rPr>
        <w:t>a</w:t>
      </w:r>
      <w:r w:rsidRPr="00510FAA">
        <w:rPr>
          <w:bCs/>
        </w:rPr>
        <w:t xml:space="preserve">cuerdo 3 </w:t>
      </w:r>
      <w:r>
        <w:rPr>
          <w:bCs/>
        </w:rPr>
        <w:t>tomado en</w:t>
      </w:r>
      <w:r w:rsidRPr="00510FAA">
        <w:rPr>
          <w:bCs/>
        </w:rPr>
        <w:t xml:space="preserve"> la sesión 10-2016 del 07 de setiembre de 2016.</w:t>
      </w:r>
      <w:r w:rsidR="00786A6E">
        <w:rPr>
          <w:bCs/>
        </w:rPr>
        <w:t xml:space="preserve">  </w:t>
      </w:r>
      <w:r w:rsidR="00771165">
        <w:rPr>
          <w:bCs/>
        </w:rPr>
        <w:t>El señor Navarro Castellón destaca que el evento giró en torno al tema “Economía Digital  del Plan Nacional de Desarrollo de las Telecomunicaciones (PNDT) y tuvo un enfoque mayoritario en el reordenamiento y democratización del espec</w:t>
      </w:r>
      <w:r w:rsidR="008A3A21">
        <w:rPr>
          <w:bCs/>
        </w:rPr>
        <w:t>t</w:t>
      </w:r>
      <w:r w:rsidR="00771165">
        <w:rPr>
          <w:bCs/>
        </w:rPr>
        <w:t xml:space="preserve">ro radioeléctrico, el proceso de migración a la televisión digital y el desarrollo de aplicaciones interactivas basadas en la digitalización del espectro”.  Asimismo, explica brevemente el contenido de las presentaciones realizadas en la actividad y </w:t>
      </w:r>
      <w:r w:rsidR="0075211E">
        <w:rPr>
          <w:bCs/>
        </w:rPr>
        <w:t>q</w:t>
      </w:r>
      <w:r w:rsidR="00771165">
        <w:rPr>
          <w:bCs/>
        </w:rPr>
        <w:t xml:space="preserve">ue adjuntó al correo electrónico de fecha </w:t>
      </w:r>
      <w:r w:rsidR="0075211E">
        <w:rPr>
          <w:bCs/>
        </w:rPr>
        <w:t xml:space="preserve">4 de octubre del 2016.  Finalmente, indica que se planteó la idea de “quioscos” públicos en donde los ciudadanos sin acceso a internet podrían hacer consultas, servicio en que eventualmente podría </w:t>
      </w:r>
      <w:r w:rsidR="0075211E" w:rsidRPr="0075211E">
        <w:rPr>
          <w:bCs/>
        </w:rPr>
        <w:t xml:space="preserve">participar </w:t>
      </w:r>
      <w:r w:rsidR="006840D8" w:rsidRPr="0075211E">
        <w:rPr>
          <w:bCs/>
        </w:rPr>
        <w:t>el Ar</w:t>
      </w:r>
      <w:r w:rsidR="0075211E" w:rsidRPr="0075211E">
        <w:rPr>
          <w:bCs/>
        </w:rPr>
        <w:t>c</w:t>
      </w:r>
      <w:r w:rsidR="006840D8" w:rsidRPr="0075211E">
        <w:rPr>
          <w:bCs/>
        </w:rPr>
        <w:t>hivo Nacional.</w:t>
      </w:r>
      <w:r w:rsidR="008A07AD" w:rsidRPr="0075211E">
        <w:rPr>
          <w:bCs/>
        </w:rPr>
        <w:t xml:space="preserve">  </w:t>
      </w:r>
      <w:r w:rsidR="00786A6E" w:rsidRPr="0075211E">
        <w:rPr>
          <w:b/>
          <w:bCs/>
        </w:rPr>
        <w:t>SE</w:t>
      </w:r>
      <w:r w:rsidR="00786A6E" w:rsidRPr="00786A6E">
        <w:rPr>
          <w:b/>
          <w:bCs/>
        </w:rPr>
        <w:t xml:space="preserve"> TOMA NOTA.</w:t>
      </w:r>
      <w:r w:rsidR="00786A6E" w:rsidRPr="00786A6E">
        <w:rPr>
          <w:bCs/>
        </w:rPr>
        <w:t>-----------</w:t>
      </w:r>
      <w:r w:rsidR="0075211E">
        <w:rPr>
          <w:bCs/>
        </w:rPr>
        <w:t>-------------------------------</w:t>
      </w:r>
    </w:p>
    <w:p w:rsidR="0016069B" w:rsidRDefault="0016069B" w:rsidP="00660E57">
      <w:pPr>
        <w:pStyle w:val="Default"/>
        <w:spacing w:before="120" w:after="120" w:line="360" w:lineRule="auto"/>
        <w:jc w:val="both"/>
        <w:rPr>
          <w:bCs/>
        </w:rPr>
      </w:pPr>
      <w:r w:rsidRPr="00510FAA">
        <w:rPr>
          <w:b/>
          <w:bCs/>
        </w:rPr>
        <w:t xml:space="preserve">ARTÍCULO </w:t>
      </w:r>
      <w:r>
        <w:rPr>
          <w:b/>
          <w:bCs/>
        </w:rPr>
        <w:t>9.</w:t>
      </w:r>
      <w:r w:rsidRPr="00FB560A">
        <w:rPr>
          <w:bCs/>
        </w:rPr>
        <w:t xml:space="preserve"> </w:t>
      </w:r>
      <w:r>
        <w:rPr>
          <w:bCs/>
        </w:rPr>
        <w:t>Correo electrónico de fecha 4 de octubre del 2016 remitido por el Programa de la Sociedad de la Información y el Conocimiento (</w:t>
      </w:r>
      <w:proofErr w:type="spellStart"/>
      <w:r>
        <w:rPr>
          <w:bCs/>
        </w:rPr>
        <w:t>Prosic</w:t>
      </w:r>
      <w:proofErr w:type="spellEnd"/>
      <w:r>
        <w:rPr>
          <w:bCs/>
        </w:rPr>
        <w:t xml:space="preserve">); por medio del cual se invita a la tercera jornada 2016 dentro del marco temático </w:t>
      </w:r>
      <w:r w:rsidRPr="006B39AD">
        <w:rPr>
          <w:bCs/>
          <w:i/>
        </w:rPr>
        <w:t xml:space="preserve">“Gobierno Electrónico y Transparente” </w:t>
      </w:r>
      <w:r>
        <w:rPr>
          <w:bCs/>
        </w:rPr>
        <w:t>a realizarse el día miércoles 26 de octubre del 2016 en el auditorio del INIE de la Ciudad de la Investigación en la Universidad de Costa Rica.</w:t>
      </w:r>
      <w:r w:rsidR="008A3A21">
        <w:rPr>
          <w:bCs/>
        </w:rPr>
        <w:t>----------------------------------------------------------------------------------------------------</w:t>
      </w:r>
    </w:p>
    <w:p w:rsidR="00786A6E" w:rsidRDefault="00786A6E" w:rsidP="00660E57">
      <w:pPr>
        <w:pStyle w:val="Default"/>
        <w:spacing w:before="120" w:after="120" w:line="360" w:lineRule="auto"/>
        <w:jc w:val="both"/>
        <w:rPr>
          <w:bCs/>
        </w:rPr>
      </w:pPr>
      <w:r w:rsidRPr="0075211E">
        <w:rPr>
          <w:b/>
          <w:bCs/>
        </w:rPr>
        <w:t xml:space="preserve">ACUERDO </w:t>
      </w:r>
      <w:r w:rsidR="008A3A21">
        <w:rPr>
          <w:b/>
          <w:bCs/>
        </w:rPr>
        <w:t>4</w:t>
      </w:r>
      <w:r w:rsidRPr="0075211E">
        <w:rPr>
          <w:b/>
          <w:bCs/>
        </w:rPr>
        <w:t>.</w:t>
      </w:r>
      <w:r w:rsidRPr="0075211E">
        <w:rPr>
          <w:bCs/>
        </w:rPr>
        <w:t xml:space="preserve"> </w:t>
      </w:r>
      <w:r w:rsidR="0075211E">
        <w:t xml:space="preserve">Comisionar a la señora Ivannia Valverde Guevara, Jefe del Departamento Servicios Archivísticos Externos, para que participe en </w:t>
      </w:r>
      <w:r w:rsidR="0075211E">
        <w:rPr>
          <w:bCs/>
        </w:rPr>
        <w:t xml:space="preserve">la tercera </w:t>
      </w:r>
      <w:r w:rsidR="0075211E">
        <w:rPr>
          <w:bCs/>
        </w:rPr>
        <w:lastRenderedPageBreak/>
        <w:t xml:space="preserve">jornada 2016 dentro del marco temático </w:t>
      </w:r>
      <w:r w:rsidR="0075211E" w:rsidRPr="006B39AD">
        <w:rPr>
          <w:bCs/>
          <w:i/>
        </w:rPr>
        <w:t xml:space="preserve">“Gobierno Electrónico y Transparente” </w:t>
      </w:r>
      <w:r w:rsidR="0075211E">
        <w:rPr>
          <w:bCs/>
        </w:rPr>
        <w:t>a realizarse el día miércoles 26 de octubre del 2016 en el auditorio del INIE de la Ciudad de la Investigación en la Universidad de Costa Rica</w:t>
      </w:r>
      <w:r w:rsidR="0075211E">
        <w:t xml:space="preserve"> </w:t>
      </w:r>
      <w:r w:rsidR="0075211E" w:rsidRPr="00250EB5">
        <w:t>y que presente a esta comisión</w:t>
      </w:r>
      <w:r w:rsidR="0075211E">
        <w:t>,</w:t>
      </w:r>
      <w:r w:rsidR="0075211E" w:rsidRPr="00250EB5">
        <w:t xml:space="preserve"> un informe con los principales temas tratados</w:t>
      </w:r>
      <w:r w:rsidR="0075211E">
        <w:t xml:space="preserve">.  Enviar copia de este acuerdo a la señora Virginia Chacón Arias, Directora General.  </w:t>
      </w:r>
      <w:r w:rsidR="0075211E" w:rsidRPr="00A514FA">
        <w:rPr>
          <w:b/>
        </w:rPr>
        <w:t>ACUERDO FIRME</w:t>
      </w:r>
      <w:r w:rsidR="0075211E">
        <w:t>.-------------------------------------------------------------------------------------------------</w:t>
      </w:r>
    </w:p>
    <w:p w:rsidR="0016069B" w:rsidRDefault="0016069B" w:rsidP="00660E57">
      <w:pPr>
        <w:pStyle w:val="Default"/>
        <w:spacing w:before="120" w:after="120" w:line="360" w:lineRule="auto"/>
        <w:jc w:val="both"/>
        <w:rPr>
          <w:bCs/>
        </w:rPr>
      </w:pPr>
      <w:r w:rsidRPr="00510FAA">
        <w:rPr>
          <w:b/>
          <w:bCs/>
        </w:rPr>
        <w:t xml:space="preserve">ARTÍCULO </w:t>
      </w:r>
      <w:r>
        <w:rPr>
          <w:b/>
          <w:bCs/>
        </w:rPr>
        <w:t>10.</w:t>
      </w:r>
      <w:r w:rsidRPr="00FB560A">
        <w:rPr>
          <w:bCs/>
        </w:rPr>
        <w:t xml:space="preserve"> </w:t>
      </w:r>
      <w:r>
        <w:rPr>
          <w:bCs/>
        </w:rPr>
        <w:t xml:space="preserve">Correo electrónico de fecha 4 de octubre del 2016 suscrito por la señora Ana Lucía Jiménez Monge, jefe del Departamento Archivo Notarial; por medio del cual remite la propuesta del apartado de </w:t>
      </w:r>
      <w:r w:rsidRPr="006B39AD">
        <w:rPr>
          <w:bCs/>
          <w:i/>
        </w:rPr>
        <w:t>“Acceso y consulta”</w:t>
      </w:r>
      <w:r>
        <w:rPr>
          <w:bCs/>
        </w:rPr>
        <w:t xml:space="preserve"> para la actualización de la directriz de </w:t>
      </w:r>
      <w:hyperlink r:id="rId11" w:tgtFrame="_blank" w:history="1">
        <w:r w:rsidRPr="00486896">
          <w:rPr>
            <w:bCs/>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Pr>
          <w:bCs/>
        </w:rPr>
        <w:t>.  Este correo se emitió en cumplimiento del acuerdo 6.2 tomado en la sesión 08-2016 celebrada el 10 de agosto del 2016</w:t>
      </w:r>
      <w:r w:rsidR="0075211E">
        <w:rPr>
          <w:bCs/>
        </w:rPr>
        <w:t>.--------------------------------------------------------------------------</w:t>
      </w:r>
    </w:p>
    <w:p w:rsidR="0016069B" w:rsidRPr="00A23A37" w:rsidRDefault="00A23A37" w:rsidP="00C65398">
      <w:pPr>
        <w:spacing w:before="120" w:after="120" w:line="360" w:lineRule="auto"/>
        <w:jc w:val="both"/>
        <w:rPr>
          <w:szCs w:val="24"/>
          <w:lang w:val="es-CR"/>
        </w:rPr>
      </w:pPr>
      <w:r w:rsidRPr="0075211E">
        <w:rPr>
          <w:b/>
          <w:szCs w:val="24"/>
          <w:lang w:val="es-CR"/>
        </w:rPr>
        <w:t xml:space="preserve">ACUERDO </w:t>
      </w:r>
      <w:r w:rsidR="008A3A21">
        <w:rPr>
          <w:b/>
          <w:szCs w:val="24"/>
          <w:lang w:val="es-CR"/>
        </w:rPr>
        <w:t>5</w:t>
      </w:r>
      <w:r w:rsidRPr="0075211E">
        <w:rPr>
          <w:b/>
          <w:szCs w:val="24"/>
          <w:lang w:val="es-CR"/>
        </w:rPr>
        <w:t>.</w:t>
      </w:r>
      <w:r w:rsidRPr="0075211E">
        <w:rPr>
          <w:szCs w:val="24"/>
          <w:lang w:val="es-CR"/>
        </w:rPr>
        <w:t xml:space="preserve"> </w:t>
      </w:r>
      <w:r w:rsidR="006840D8" w:rsidRPr="0075211E">
        <w:rPr>
          <w:szCs w:val="24"/>
          <w:lang w:val="es-CR"/>
        </w:rPr>
        <w:t xml:space="preserve">Agradecer </w:t>
      </w:r>
      <w:r w:rsidR="0075211E" w:rsidRPr="0075211E">
        <w:rPr>
          <w:szCs w:val="24"/>
          <w:lang w:val="es-CR"/>
        </w:rPr>
        <w:t xml:space="preserve">a la </w:t>
      </w:r>
      <w:r w:rsidR="0075211E" w:rsidRPr="0075211E">
        <w:rPr>
          <w:bCs/>
        </w:rPr>
        <w:t xml:space="preserve">señora Ana Lucía Jiménez Monge, jefe del Departamento Archivo Notarial, la propuesta del apartado de </w:t>
      </w:r>
      <w:r w:rsidR="0075211E" w:rsidRPr="0075211E">
        <w:rPr>
          <w:bCs/>
          <w:i/>
        </w:rPr>
        <w:t>“Acceso y consulta”</w:t>
      </w:r>
      <w:r w:rsidR="0075211E" w:rsidRPr="0075211E">
        <w:rPr>
          <w:bCs/>
        </w:rPr>
        <w:t xml:space="preserve"> para la actualización de la directriz de </w:t>
      </w:r>
      <w:hyperlink r:id="rId12" w:tgtFrame="_blank" w:history="1">
        <w:r w:rsidR="0075211E" w:rsidRPr="0075211E">
          <w:rPr>
            <w:bCs/>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0075211E" w:rsidRPr="0075211E">
        <w:rPr>
          <w:bCs/>
        </w:rPr>
        <w:t xml:space="preserve">; </w:t>
      </w:r>
      <w:r w:rsidR="006840D8" w:rsidRPr="0075211E">
        <w:rPr>
          <w:szCs w:val="24"/>
          <w:lang w:val="es-CR"/>
        </w:rPr>
        <w:t xml:space="preserve">y </w:t>
      </w:r>
      <w:r w:rsidR="0075211E" w:rsidRPr="0075211E">
        <w:rPr>
          <w:szCs w:val="24"/>
          <w:lang w:val="es-CR"/>
        </w:rPr>
        <w:t xml:space="preserve">se le informa que esta comisión gerencial planteará las </w:t>
      </w:r>
      <w:r w:rsidR="006840D8" w:rsidRPr="0075211E">
        <w:rPr>
          <w:szCs w:val="24"/>
          <w:lang w:val="es-CR"/>
        </w:rPr>
        <w:t xml:space="preserve">consultas </w:t>
      </w:r>
      <w:r w:rsidR="0075211E" w:rsidRPr="0075211E">
        <w:rPr>
          <w:szCs w:val="24"/>
          <w:lang w:val="es-CR"/>
        </w:rPr>
        <w:t>que considere necesarias una vez integradas secciones y apartados solicitadas a otros equipos de trabajo</w:t>
      </w:r>
      <w:r w:rsidR="006840D8" w:rsidRPr="0075211E">
        <w:rPr>
          <w:szCs w:val="24"/>
          <w:lang w:val="es-CR"/>
        </w:rPr>
        <w:t>.</w:t>
      </w:r>
      <w:r w:rsidR="0075211E" w:rsidRPr="0075211E">
        <w:rPr>
          <w:szCs w:val="24"/>
          <w:lang w:val="es-CR"/>
        </w:rPr>
        <w:t>--------------------------------------------------------------------------------------------</w:t>
      </w:r>
    </w:p>
    <w:p w:rsidR="003B12FC" w:rsidRPr="002A4246" w:rsidRDefault="003B12FC" w:rsidP="003B12FC">
      <w:pPr>
        <w:pStyle w:val="Default"/>
        <w:numPr>
          <w:ilvl w:val="0"/>
          <w:numId w:val="15"/>
        </w:numPr>
        <w:tabs>
          <w:tab w:val="clear" w:pos="0"/>
        </w:tabs>
        <w:spacing w:before="120" w:after="120"/>
        <w:jc w:val="both"/>
        <w:rPr>
          <w:b/>
          <w:bCs/>
        </w:rPr>
      </w:pPr>
      <w:r w:rsidRPr="002A4246">
        <w:rPr>
          <w:b/>
          <w:bCs/>
        </w:rPr>
        <w:t>CAPÍTULO II</w:t>
      </w:r>
      <w:r>
        <w:rPr>
          <w:b/>
          <w:bCs/>
        </w:rPr>
        <w:t>I</w:t>
      </w:r>
      <w:r w:rsidRPr="002A4246">
        <w:rPr>
          <w:b/>
          <w:bCs/>
        </w:rPr>
        <w:t xml:space="preserve">. </w:t>
      </w:r>
      <w:r>
        <w:rPr>
          <w:b/>
          <w:bCs/>
        </w:rPr>
        <w:t>REVISIÓN PLAN DE CONSERVACIÓN</w:t>
      </w:r>
      <w:r w:rsidRPr="002A4246">
        <w:rPr>
          <w:b/>
          <w:bCs/>
        </w:rPr>
        <w:t>.</w:t>
      </w:r>
      <w:r w:rsidR="0075211E">
        <w:rPr>
          <w:b/>
          <w:bCs/>
        </w:rPr>
        <w:t>--------------------------------</w:t>
      </w:r>
    </w:p>
    <w:p w:rsidR="00C65398" w:rsidRDefault="00C65398" w:rsidP="00C65398">
      <w:pPr>
        <w:spacing w:before="120" w:after="120" w:line="360" w:lineRule="auto"/>
        <w:jc w:val="both"/>
        <w:rPr>
          <w:szCs w:val="24"/>
        </w:rPr>
      </w:pPr>
      <w:r w:rsidRPr="00FA06AC">
        <w:rPr>
          <w:b/>
          <w:szCs w:val="24"/>
        </w:rPr>
        <w:t xml:space="preserve">ARTÍCULO </w:t>
      </w:r>
      <w:r w:rsidR="003B12FC">
        <w:rPr>
          <w:b/>
          <w:szCs w:val="24"/>
        </w:rPr>
        <w:t>11</w:t>
      </w:r>
      <w:r w:rsidRPr="00FA06AC">
        <w:rPr>
          <w:b/>
          <w:szCs w:val="24"/>
        </w:rPr>
        <w:t>.</w:t>
      </w:r>
      <w:r w:rsidRPr="00FA06AC">
        <w:rPr>
          <w:szCs w:val="24"/>
        </w:rPr>
        <w:t xml:space="preserve"> Análisis de los siguientes acuerdos pendientes 3 de la sesión </w:t>
      </w:r>
      <w:r w:rsidR="003B12FC" w:rsidRPr="00656DDB">
        <w:t>07-2016 de 13 de julio del 2016</w:t>
      </w:r>
      <w:r w:rsidR="003B12FC">
        <w:t>, 4.1 de la s</w:t>
      </w:r>
      <w:r w:rsidR="003B12FC" w:rsidRPr="00492674">
        <w:t>esión 08-2016 de 10 de agosto del 2016</w:t>
      </w:r>
      <w:r w:rsidR="003B12FC">
        <w:t>, 4.2 de la s</w:t>
      </w:r>
      <w:r w:rsidR="003B12FC" w:rsidRPr="00492674">
        <w:t>esión 08-2016 de 10 de agosto del 2016</w:t>
      </w:r>
      <w:r w:rsidR="003B12FC">
        <w:t>, 4 de la s</w:t>
      </w:r>
      <w:r w:rsidR="003B12FC" w:rsidRPr="00492674">
        <w:t>esión 10-20</w:t>
      </w:r>
      <w:r w:rsidR="003B12FC">
        <w:t>16 de 07 de setiembre del 2016, 4.1 de la s</w:t>
      </w:r>
      <w:r w:rsidR="003B12FC" w:rsidRPr="00492674">
        <w:t>esión 11-2016 d</w:t>
      </w:r>
      <w:r w:rsidR="003B12FC">
        <w:t>e 21 de setiembre del 2016</w:t>
      </w:r>
      <w:r w:rsidRPr="00FA06AC">
        <w:rPr>
          <w:szCs w:val="24"/>
        </w:rPr>
        <w:t xml:space="preserve">; todos relacionados </w:t>
      </w:r>
      <w:r w:rsidR="003B12FC">
        <w:rPr>
          <w:szCs w:val="24"/>
        </w:rPr>
        <w:t xml:space="preserve">con </w:t>
      </w:r>
      <w:r w:rsidR="003B12FC" w:rsidRPr="00492674">
        <w:t xml:space="preserve">la revisión de la segunda versión del documento </w:t>
      </w:r>
      <w:r w:rsidR="003B12FC" w:rsidRPr="003B12FC">
        <w:rPr>
          <w:i/>
        </w:rPr>
        <w:t xml:space="preserve">“Plan de </w:t>
      </w:r>
      <w:r w:rsidR="003B12FC" w:rsidRPr="003B12FC">
        <w:rPr>
          <w:i/>
        </w:rPr>
        <w:lastRenderedPageBreak/>
        <w:t>conservación y preservación de documentos electrónicos y digitales”</w:t>
      </w:r>
      <w:r w:rsidR="003B12FC">
        <w:t>.</w:t>
      </w:r>
      <w:r w:rsidR="003B12FC" w:rsidRPr="00492674">
        <w:t xml:space="preserve"> </w:t>
      </w:r>
      <w:r w:rsidR="003B12FC">
        <w:t xml:space="preserve">  En esta sesión se inicia con la revisión </w:t>
      </w:r>
      <w:r w:rsidR="008A3D1D">
        <w:t xml:space="preserve">del documento </w:t>
      </w:r>
      <w:r w:rsidR="003B12FC" w:rsidRPr="00492674">
        <w:t>a partir de la página 14</w:t>
      </w:r>
      <w:r w:rsidR="003B12FC">
        <w:t xml:space="preserve"> </w:t>
      </w:r>
      <w:r w:rsidR="008A3D1D">
        <w:t xml:space="preserve">con la participación del señor Marco Calderón Delgado, jefe del Departamento de Conservación; </w:t>
      </w:r>
      <w:r w:rsidRPr="00FA06AC">
        <w:rPr>
          <w:szCs w:val="24"/>
        </w:rPr>
        <w:t>se realizaron observaciones de forma y fondo.-----------</w:t>
      </w:r>
      <w:r w:rsidR="008A3D1D">
        <w:rPr>
          <w:szCs w:val="24"/>
        </w:rPr>
        <w:t>--------------</w:t>
      </w:r>
    </w:p>
    <w:p w:rsidR="003B12FC" w:rsidRDefault="008A3D1D" w:rsidP="00C65398">
      <w:pPr>
        <w:spacing w:before="120" w:after="120" w:line="360" w:lineRule="auto"/>
        <w:jc w:val="both"/>
        <w:rPr>
          <w:szCs w:val="24"/>
        </w:rPr>
      </w:pPr>
      <w:r w:rsidRPr="008A3D1D">
        <w:rPr>
          <w:b/>
          <w:szCs w:val="24"/>
        </w:rPr>
        <w:t>ACUERDO 6.</w:t>
      </w:r>
      <w:r>
        <w:rPr>
          <w:b/>
          <w:szCs w:val="24"/>
        </w:rPr>
        <w:t>1.</w:t>
      </w:r>
      <w:r w:rsidRPr="008A3D1D">
        <w:rPr>
          <w:szCs w:val="24"/>
        </w:rPr>
        <w:t xml:space="preserve"> Aprobar</w:t>
      </w:r>
      <w:r w:rsidR="00BF646E">
        <w:rPr>
          <w:szCs w:val="24"/>
        </w:rPr>
        <w:t xml:space="preserve"> con correcciones el documento </w:t>
      </w:r>
      <w:r w:rsidRPr="008A3D1D">
        <w:rPr>
          <w:i/>
        </w:rPr>
        <w:t>“Plan de conservación y preservación de documentos electrónicos y digitales”</w:t>
      </w:r>
      <w:r w:rsidRPr="008A3D1D">
        <w:rPr>
          <w:szCs w:val="24"/>
        </w:rPr>
        <w:t xml:space="preserve"> elaborado por el señor Jorge Arturo Arias </w:t>
      </w:r>
      <w:proofErr w:type="spellStart"/>
      <w:r w:rsidRPr="008A3D1D">
        <w:rPr>
          <w:szCs w:val="24"/>
        </w:rPr>
        <w:t>Eduarte</w:t>
      </w:r>
      <w:proofErr w:type="spellEnd"/>
      <w:r w:rsidRPr="008A3D1D">
        <w:rPr>
          <w:szCs w:val="24"/>
        </w:rPr>
        <w:t xml:space="preserve">, Profesional del Departamento Tecnologías de Información.  </w:t>
      </w:r>
      <w:r w:rsidRPr="008A3D1D">
        <w:rPr>
          <w:b/>
          <w:szCs w:val="24"/>
        </w:rPr>
        <w:t>ACUERDO FIRME.</w:t>
      </w:r>
      <w:r w:rsidRPr="008A3D1D">
        <w:rPr>
          <w:szCs w:val="24"/>
        </w:rPr>
        <w:t>---------------------------------------------------------------</w:t>
      </w:r>
      <w:r w:rsidR="00BF646E">
        <w:rPr>
          <w:szCs w:val="24"/>
        </w:rPr>
        <w:t>------------------</w:t>
      </w:r>
    </w:p>
    <w:p w:rsidR="00C65398" w:rsidRPr="00FA06AC" w:rsidRDefault="00C65398" w:rsidP="00C65398">
      <w:pPr>
        <w:spacing w:before="120" w:after="120" w:line="360" w:lineRule="auto"/>
        <w:jc w:val="both"/>
        <w:rPr>
          <w:b/>
          <w:szCs w:val="24"/>
        </w:rPr>
      </w:pPr>
      <w:r w:rsidRPr="00BF646E">
        <w:rPr>
          <w:b/>
          <w:szCs w:val="24"/>
        </w:rPr>
        <w:t xml:space="preserve">ACUERDO </w:t>
      </w:r>
      <w:r w:rsidR="008A3D1D" w:rsidRPr="00BF646E">
        <w:rPr>
          <w:b/>
          <w:szCs w:val="24"/>
        </w:rPr>
        <w:t>6</w:t>
      </w:r>
      <w:r w:rsidRPr="00BF646E">
        <w:rPr>
          <w:b/>
          <w:szCs w:val="24"/>
        </w:rPr>
        <w:t>.2.</w:t>
      </w:r>
      <w:r w:rsidRPr="00BF646E">
        <w:rPr>
          <w:szCs w:val="24"/>
        </w:rPr>
        <w:t xml:space="preserve"> Trasladar a</w:t>
      </w:r>
      <w:r w:rsidR="00864017" w:rsidRPr="00BF646E">
        <w:rPr>
          <w:szCs w:val="24"/>
        </w:rPr>
        <w:t xml:space="preserve"> </w:t>
      </w:r>
      <w:r w:rsidRPr="00BF646E">
        <w:rPr>
          <w:szCs w:val="24"/>
        </w:rPr>
        <w:t>l</w:t>
      </w:r>
      <w:r w:rsidR="00864017" w:rsidRPr="00BF646E">
        <w:rPr>
          <w:szCs w:val="24"/>
        </w:rPr>
        <w:t xml:space="preserve">a señora Virginia Chacón Arias, Directora General del Archivo Nacional, el documento </w:t>
      </w:r>
      <w:r w:rsidR="00BF646E" w:rsidRPr="00BF646E">
        <w:rPr>
          <w:i/>
        </w:rPr>
        <w:t xml:space="preserve">“Plan de conservación de documentos electrónicos y digitales” </w:t>
      </w:r>
      <w:r w:rsidR="00864017" w:rsidRPr="00BF646E">
        <w:rPr>
          <w:szCs w:val="24"/>
        </w:rPr>
        <w:t xml:space="preserve">para su </w:t>
      </w:r>
      <w:r w:rsidR="00BF646E" w:rsidRPr="00BF646E">
        <w:rPr>
          <w:szCs w:val="24"/>
        </w:rPr>
        <w:t xml:space="preserve">revisión y aprobación.  </w:t>
      </w:r>
      <w:r w:rsidRPr="00BF646E">
        <w:rPr>
          <w:szCs w:val="24"/>
        </w:rPr>
        <w:t xml:space="preserve"> </w:t>
      </w:r>
      <w:r w:rsidRPr="00BF646E">
        <w:rPr>
          <w:b/>
          <w:szCs w:val="24"/>
        </w:rPr>
        <w:t>ACUERDO FIRME.</w:t>
      </w:r>
      <w:r w:rsidR="00BF646E" w:rsidRPr="00BF646E">
        <w:rPr>
          <w:szCs w:val="24"/>
        </w:rPr>
        <w:t>------</w:t>
      </w:r>
    </w:p>
    <w:p w:rsidR="0075211E" w:rsidRPr="002A4246" w:rsidRDefault="0075211E" w:rsidP="0075211E">
      <w:pPr>
        <w:pStyle w:val="Default"/>
        <w:spacing w:before="120" w:after="120"/>
        <w:jc w:val="both"/>
        <w:rPr>
          <w:b/>
          <w:bCs/>
        </w:rPr>
      </w:pPr>
      <w:r w:rsidRPr="002A4246">
        <w:rPr>
          <w:b/>
          <w:bCs/>
        </w:rPr>
        <w:t>CAPÍTULO I</w:t>
      </w:r>
      <w:r>
        <w:rPr>
          <w:b/>
          <w:bCs/>
        </w:rPr>
        <w:t>V</w:t>
      </w:r>
      <w:r w:rsidRPr="002A4246">
        <w:rPr>
          <w:b/>
          <w:bCs/>
        </w:rPr>
        <w:t xml:space="preserve">. </w:t>
      </w:r>
      <w:r>
        <w:rPr>
          <w:b/>
          <w:bCs/>
        </w:rPr>
        <w:t>ASUNTOS VARIOS</w:t>
      </w:r>
      <w:r w:rsidRPr="002A4246">
        <w:rPr>
          <w:b/>
          <w:bCs/>
        </w:rPr>
        <w:t>.</w:t>
      </w:r>
      <w:r w:rsidR="00864017" w:rsidRPr="00864017">
        <w:rPr>
          <w:bCs/>
        </w:rPr>
        <w:t>----------------------------------------------------------</w:t>
      </w:r>
    </w:p>
    <w:p w:rsidR="0075211E" w:rsidRPr="006B39AD" w:rsidRDefault="0075211E" w:rsidP="00864017">
      <w:pPr>
        <w:spacing w:before="120" w:after="120" w:line="360" w:lineRule="auto"/>
        <w:jc w:val="both"/>
        <w:rPr>
          <w:i/>
        </w:rPr>
      </w:pPr>
      <w:r w:rsidRPr="00A514FA">
        <w:rPr>
          <w:b/>
        </w:rPr>
        <w:t xml:space="preserve">ARTÍCULO </w:t>
      </w:r>
      <w:r>
        <w:rPr>
          <w:b/>
        </w:rPr>
        <w:t xml:space="preserve">12. </w:t>
      </w:r>
      <w:r w:rsidRPr="006B39AD">
        <w:t>Corrección de los acuerdos 6.2, 6.3, 6.4, 6.5 y 6.6 tomados en la sesión 08-2016 celebrada el 10 de agosto del 2016</w:t>
      </w:r>
      <w:r>
        <w:t>, en vista de que se colocó “</w:t>
      </w:r>
      <w:hyperlink r:id="rId13" w:tgtFrame="_blank" w:history="1">
        <w:r w:rsidRPr="000607F6">
          <w:rPr>
            <w:i/>
          </w:rPr>
          <w:t>Directriz de la Junta Administrativa del Archivo Nacional para la producción de documentos en soporte papel de conservación permanente, publicada en la Gaceta Nº 39 del 25 de febrero de 2015</w:t>
        </w:r>
        <w:r>
          <w:rPr>
            <w:i/>
          </w:rPr>
          <w:t>”</w:t>
        </w:r>
      </w:hyperlink>
      <w:r>
        <w:rPr>
          <w:i/>
        </w:rPr>
        <w:t xml:space="preserve">; </w:t>
      </w:r>
      <w:r w:rsidRPr="006B39AD">
        <w:t xml:space="preserve">siendo lo correcto </w:t>
      </w:r>
      <w:r>
        <w:t>“</w:t>
      </w:r>
      <w:r w:rsidRPr="006B39AD">
        <w:rPr>
          <w:i/>
        </w:rPr>
        <w:t xml:space="preserve">Directriz de </w:t>
      </w:r>
      <w:hyperlink r:id="rId14" w:tgtFrame="_blank" w:history="1">
        <w:r w:rsidRPr="006B39AD">
          <w:rPr>
            <w:i/>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Pr>
          <w:i/>
        </w:rPr>
        <w:t>”</w:t>
      </w:r>
      <w:r w:rsidRPr="00864017">
        <w:t>.</w:t>
      </w:r>
      <w:r w:rsidR="00864017" w:rsidRPr="00864017">
        <w:t>-----------------------------------------------------------------------</w:t>
      </w:r>
    </w:p>
    <w:p w:rsidR="0075211E" w:rsidRDefault="008A3D1D" w:rsidP="00C65398">
      <w:pPr>
        <w:spacing w:before="120" w:after="120" w:line="360" w:lineRule="auto"/>
        <w:jc w:val="both"/>
        <w:rPr>
          <w:szCs w:val="24"/>
        </w:rPr>
      </w:pPr>
      <w:r w:rsidRPr="00BF646E">
        <w:rPr>
          <w:b/>
          <w:szCs w:val="24"/>
        </w:rPr>
        <w:t>ACUERDO 7.</w:t>
      </w:r>
      <w:r w:rsidRPr="00BF646E">
        <w:rPr>
          <w:szCs w:val="24"/>
        </w:rPr>
        <w:t xml:space="preserve"> Aclarar</w:t>
      </w:r>
      <w:r>
        <w:rPr>
          <w:szCs w:val="24"/>
        </w:rPr>
        <w:t xml:space="preserve"> que en los </w:t>
      </w:r>
      <w:r w:rsidRPr="006B39AD">
        <w:t>acuerdos 6.2, 6.3, 6.4, 6.5 y 6.6 tomados en la sesión 08-2016 celebrada el 10 de agosto del 2016</w:t>
      </w:r>
      <w:r>
        <w:t>, por un error material se hizo mención de la “</w:t>
      </w:r>
      <w:hyperlink r:id="rId15" w:tgtFrame="_blank" w:history="1">
        <w:r w:rsidRPr="000607F6">
          <w:rPr>
            <w:i/>
          </w:rPr>
          <w:t>Directriz de la Junta Administrativa del Archivo Nacional para la producción de documentos en soporte papel de conservación permanente, publicada en la Gaceta Nº 39 del 25 de febrero de 2015</w:t>
        </w:r>
        <w:r>
          <w:rPr>
            <w:i/>
          </w:rPr>
          <w:t>”</w:t>
        </w:r>
      </w:hyperlink>
      <w:r>
        <w:rPr>
          <w:i/>
        </w:rPr>
        <w:t xml:space="preserve">; </w:t>
      </w:r>
      <w:r w:rsidRPr="006B39AD">
        <w:t xml:space="preserve">siendo lo correcto </w:t>
      </w:r>
      <w:r>
        <w:t>“</w:t>
      </w:r>
      <w:r w:rsidRPr="006B39AD">
        <w:rPr>
          <w:i/>
        </w:rPr>
        <w:t xml:space="preserve">Directriz de </w:t>
      </w:r>
      <w:hyperlink r:id="rId16" w:tgtFrame="_blank" w:history="1">
        <w:r w:rsidRPr="006B39AD">
          <w:rPr>
            <w:i/>
          </w:rPr>
          <w:t>la Junta Administrativa del Archivo Nacional con las regulaciones técnicas generales y de acatamiento obligatorio en el Sistema Nacional de Archivos, para la gestión de documentos producidos por medios automáticos, publicada en la Gaceta Nº 61 del 28 de marzo de 2008</w:t>
        </w:r>
      </w:hyperlink>
      <w:r w:rsidRPr="00A71BEE">
        <w:t>”.   E</w:t>
      </w:r>
      <w:r w:rsidR="00A71BEE">
        <w:t xml:space="preserve">nviar copia de este </w:t>
      </w:r>
      <w:r w:rsidR="00A71BEE">
        <w:lastRenderedPageBreak/>
        <w:t xml:space="preserve">acuerdo a los señores </w:t>
      </w:r>
      <w:r w:rsidR="00A71BEE" w:rsidRPr="00CC668A">
        <w:rPr>
          <w:szCs w:val="24"/>
        </w:rPr>
        <w:t xml:space="preserve">Víctor Manuel Navarro Castellón, </w:t>
      </w:r>
      <w:r w:rsidR="00A71BEE">
        <w:rPr>
          <w:szCs w:val="24"/>
        </w:rPr>
        <w:t>j</w:t>
      </w:r>
      <w:r w:rsidR="00A71BEE" w:rsidRPr="00CC668A">
        <w:rPr>
          <w:szCs w:val="24"/>
        </w:rPr>
        <w:t xml:space="preserve">efe </w:t>
      </w:r>
      <w:r w:rsidR="00A71BEE">
        <w:rPr>
          <w:szCs w:val="24"/>
        </w:rPr>
        <w:t xml:space="preserve">del </w:t>
      </w:r>
      <w:r w:rsidR="00A71BEE" w:rsidRPr="00CC668A">
        <w:rPr>
          <w:szCs w:val="24"/>
        </w:rPr>
        <w:t>Departamento Tecnologías de Información</w:t>
      </w:r>
      <w:r w:rsidR="00A71BEE">
        <w:rPr>
          <w:szCs w:val="24"/>
        </w:rPr>
        <w:t xml:space="preserve">; </w:t>
      </w:r>
      <w:r w:rsidR="00A71BEE" w:rsidRPr="00CC668A">
        <w:rPr>
          <w:szCs w:val="24"/>
        </w:rPr>
        <w:t xml:space="preserve">Jorge Arturo Arias </w:t>
      </w:r>
      <w:proofErr w:type="spellStart"/>
      <w:r w:rsidR="00A71BEE" w:rsidRPr="00CC668A">
        <w:rPr>
          <w:szCs w:val="24"/>
        </w:rPr>
        <w:t>Eduarte</w:t>
      </w:r>
      <w:proofErr w:type="spellEnd"/>
      <w:r w:rsidR="00A71BEE" w:rsidRPr="00CC668A">
        <w:rPr>
          <w:szCs w:val="24"/>
        </w:rPr>
        <w:t xml:space="preserve">, </w:t>
      </w:r>
      <w:r w:rsidR="00A71BEE">
        <w:rPr>
          <w:szCs w:val="24"/>
        </w:rPr>
        <w:t>p</w:t>
      </w:r>
      <w:r w:rsidR="00A71BEE" w:rsidRPr="00CC668A">
        <w:rPr>
          <w:szCs w:val="24"/>
        </w:rPr>
        <w:t>rofesional del Departamento Tecnologías de Información</w:t>
      </w:r>
      <w:r w:rsidR="00A71BEE">
        <w:rPr>
          <w:szCs w:val="24"/>
        </w:rPr>
        <w:t xml:space="preserve">; Marco Calderón Delgado, </w:t>
      </w:r>
      <w:r w:rsidR="00A71BEE">
        <w:rPr>
          <w:szCs w:val="24"/>
        </w:rPr>
        <w:t>j</w:t>
      </w:r>
      <w:r w:rsidR="00A71BEE">
        <w:rPr>
          <w:szCs w:val="24"/>
        </w:rPr>
        <w:t>efe del Departamento de Conservación, Set Durán Carrión</w:t>
      </w:r>
      <w:r w:rsidR="00A71BEE">
        <w:rPr>
          <w:szCs w:val="24"/>
        </w:rPr>
        <w:t xml:space="preserve">, encargado del Archivo Central; </w:t>
      </w:r>
      <w:r w:rsidR="00A71BEE">
        <w:rPr>
          <w:szCs w:val="24"/>
        </w:rPr>
        <w:t xml:space="preserve">Javier Gómez Jiménez, </w:t>
      </w:r>
      <w:r w:rsidR="00A71BEE">
        <w:rPr>
          <w:szCs w:val="24"/>
        </w:rPr>
        <w:t>j</w:t>
      </w:r>
      <w:r w:rsidR="00A71BEE">
        <w:rPr>
          <w:szCs w:val="24"/>
        </w:rPr>
        <w:t>efe del Departamento Archivo Histórico</w:t>
      </w:r>
      <w:r w:rsidR="00A71BEE">
        <w:rPr>
          <w:szCs w:val="24"/>
        </w:rPr>
        <w:t xml:space="preserve">; a las señoras </w:t>
      </w:r>
      <w:r w:rsidR="00A71BEE">
        <w:rPr>
          <w:szCs w:val="24"/>
        </w:rPr>
        <w:t xml:space="preserve">Virginia Chacón Arias, Directora General; </w:t>
      </w:r>
      <w:r w:rsidR="00A71BEE" w:rsidRPr="00CC668A">
        <w:rPr>
          <w:szCs w:val="24"/>
        </w:rPr>
        <w:t>Carmen Campos Ramírez, Subdirectora General</w:t>
      </w:r>
      <w:r w:rsidR="00A71BEE">
        <w:rPr>
          <w:szCs w:val="24"/>
        </w:rPr>
        <w:t>;</w:t>
      </w:r>
      <w:r w:rsidR="00A71BEE" w:rsidRPr="00CC668A">
        <w:rPr>
          <w:szCs w:val="24"/>
        </w:rPr>
        <w:t xml:space="preserve"> Ivannia Valverde</w:t>
      </w:r>
      <w:r w:rsidR="00A71BEE">
        <w:rPr>
          <w:szCs w:val="24"/>
        </w:rPr>
        <w:t xml:space="preserve"> Guevara</w:t>
      </w:r>
      <w:r w:rsidR="00A71BEE" w:rsidRPr="00CC668A">
        <w:rPr>
          <w:szCs w:val="24"/>
        </w:rPr>
        <w:t>, Jefe Departamento Servicios Archivísticos Externos</w:t>
      </w:r>
      <w:r w:rsidR="00A71BEE">
        <w:rPr>
          <w:szCs w:val="24"/>
        </w:rPr>
        <w:t>;</w:t>
      </w:r>
      <w:r w:rsidR="00A71BEE">
        <w:rPr>
          <w:szCs w:val="24"/>
        </w:rPr>
        <w:t xml:space="preserve"> </w:t>
      </w:r>
      <w:r w:rsidR="00A71BEE" w:rsidRPr="00CC668A">
        <w:rPr>
          <w:szCs w:val="24"/>
        </w:rPr>
        <w:t>Ana Lucía Jiménez Monge, Jefe</w:t>
      </w:r>
      <w:r w:rsidR="00A71BEE">
        <w:rPr>
          <w:szCs w:val="24"/>
        </w:rPr>
        <w:t xml:space="preserve"> Departamento Archivo Notarial; </w:t>
      </w:r>
      <w:r w:rsidR="00A71BEE">
        <w:rPr>
          <w:szCs w:val="24"/>
        </w:rPr>
        <w:t>Graciela Chaves Ramírez, Jefe del Departamento Administrativo Financiero</w:t>
      </w:r>
      <w:r w:rsidR="00A71BEE">
        <w:rPr>
          <w:szCs w:val="24"/>
        </w:rPr>
        <w:t xml:space="preserve">; </w:t>
      </w:r>
      <w:r w:rsidR="00A71BEE">
        <w:rPr>
          <w:szCs w:val="24"/>
        </w:rPr>
        <w:t>Guiselle Mora Durán</w:t>
      </w:r>
      <w:r w:rsidR="00A71BEE">
        <w:rPr>
          <w:szCs w:val="24"/>
        </w:rPr>
        <w:t xml:space="preserve">, Asesora Jurídica y </w:t>
      </w:r>
      <w:r w:rsidR="00A71BEE">
        <w:rPr>
          <w:szCs w:val="24"/>
        </w:rPr>
        <w:t xml:space="preserve">Raquel Umaña </w:t>
      </w:r>
      <w:proofErr w:type="spellStart"/>
      <w:r w:rsidR="00A71BEE">
        <w:rPr>
          <w:szCs w:val="24"/>
        </w:rPr>
        <w:t>Alpízar</w:t>
      </w:r>
      <w:proofErr w:type="spellEnd"/>
      <w:r w:rsidR="00A71BEE">
        <w:rPr>
          <w:szCs w:val="24"/>
        </w:rPr>
        <w:t>, profesional en Archivística y miembro de la Junta Administrativa del Archivo Nacional</w:t>
      </w:r>
      <w:r w:rsidR="00A71BEE">
        <w:rPr>
          <w:szCs w:val="24"/>
        </w:rPr>
        <w:t xml:space="preserve">.  </w:t>
      </w:r>
      <w:bookmarkStart w:id="0" w:name="_GoBack"/>
      <w:bookmarkEnd w:id="0"/>
      <w:r>
        <w:rPr>
          <w:i/>
        </w:rPr>
        <w:t xml:space="preserve"> </w:t>
      </w:r>
      <w:r w:rsidRPr="000965B9">
        <w:rPr>
          <w:b/>
        </w:rPr>
        <w:t>ACUERDO FIRME.</w:t>
      </w:r>
    </w:p>
    <w:p w:rsidR="00C65398" w:rsidRPr="00FA06AC" w:rsidRDefault="00C65398" w:rsidP="00C65398">
      <w:pPr>
        <w:spacing w:before="120" w:after="120" w:line="360" w:lineRule="auto"/>
        <w:jc w:val="both"/>
        <w:rPr>
          <w:szCs w:val="24"/>
        </w:rPr>
      </w:pPr>
      <w:r w:rsidRPr="00FA06AC">
        <w:rPr>
          <w:szCs w:val="24"/>
        </w:rPr>
        <w:t>A las 1</w:t>
      </w:r>
      <w:r w:rsidR="000965B9">
        <w:rPr>
          <w:szCs w:val="24"/>
        </w:rPr>
        <w:t>2</w:t>
      </w:r>
      <w:r w:rsidRPr="00FA06AC">
        <w:rPr>
          <w:szCs w:val="24"/>
        </w:rPr>
        <w:t>:</w:t>
      </w:r>
      <w:r w:rsidR="000965B9">
        <w:rPr>
          <w:szCs w:val="24"/>
        </w:rPr>
        <w:t>10</w:t>
      </w:r>
      <w:r w:rsidRPr="00FA06AC">
        <w:rPr>
          <w:szCs w:val="24"/>
        </w:rPr>
        <w:t xml:space="preserve"> horas se levanta la sesión. -------------------------------------------------------</w:t>
      </w:r>
    </w:p>
    <w:p w:rsidR="00C65398" w:rsidRPr="00FA06AC" w:rsidRDefault="00C65398" w:rsidP="00C65398">
      <w:pPr>
        <w:spacing w:before="120" w:after="120" w:line="360" w:lineRule="auto"/>
        <w:jc w:val="both"/>
        <w:rPr>
          <w:szCs w:val="24"/>
        </w:rPr>
      </w:pPr>
    </w:p>
    <w:p w:rsidR="00C65398" w:rsidRPr="00FA06AC" w:rsidRDefault="00C65398" w:rsidP="00C65398">
      <w:pPr>
        <w:spacing w:before="120" w:after="120" w:line="360" w:lineRule="auto"/>
        <w:jc w:val="both"/>
        <w:rPr>
          <w:szCs w:val="24"/>
        </w:rPr>
      </w:pPr>
    </w:p>
    <w:p w:rsidR="00C65398" w:rsidRPr="00FA06AC" w:rsidRDefault="00C65398" w:rsidP="00C65398">
      <w:pPr>
        <w:spacing w:before="120" w:after="120" w:line="360" w:lineRule="auto"/>
        <w:jc w:val="both"/>
        <w:rPr>
          <w:szCs w:val="24"/>
        </w:rPr>
      </w:pPr>
      <w:r w:rsidRPr="00FA06AC">
        <w:rPr>
          <w:szCs w:val="24"/>
        </w:rPr>
        <w:t>Víctor Ml. Navarro Castellón</w:t>
      </w:r>
      <w:r w:rsidRPr="00FA06AC">
        <w:rPr>
          <w:szCs w:val="24"/>
        </w:rPr>
        <w:tab/>
      </w:r>
      <w:r w:rsidRPr="00FA06AC">
        <w:rPr>
          <w:szCs w:val="24"/>
        </w:rPr>
        <w:tab/>
      </w:r>
      <w:r w:rsidRPr="00FA06AC">
        <w:rPr>
          <w:szCs w:val="24"/>
        </w:rPr>
        <w:tab/>
      </w:r>
      <w:r w:rsidRPr="00FA06AC">
        <w:rPr>
          <w:szCs w:val="24"/>
        </w:rPr>
        <w:tab/>
        <w:t>Ivannia Valverde Guevara</w:t>
      </w:r>
    </w:p>
    <w:p w:rsidR="002E7E8D" w:rsidRPr="00C65398" w:rsidRDefault="00C65398" w:rsidP="00C65398">
      <w:pPr>
        <w:spacing w:before="120" w:after="120" w:line="360" w:lineRule="auto"/>
        <w:jc w:val="both"/>
      </w:pPr>
      <w:r w:rsidRPr="00FA06AC">
        <w:rPr>
          <w:b/>
          <w:szCs w:val="24"/>
        </w:rPr>
        <w:t>Presidente</w:t>
      </w:r>
      <w:r w:rsidRPr="00FA06AC">
        <w:rPr>
          <w:b/>
          <w:szCs w:val="24"/>
        </w:rPr>
        <w:tab/>
      </w:r>
      <w:r w:rsidRPr="00FA06AC">
        <w:rPr>
          <w:b/>
          <w:szCs w:val="24"/>
        </w:rPr>
        <w:tab/>
      </w:r>
      <w:r w:rsidRPr="00FA06AC">
        <w:rPr>
          <w:b/>
          <w:szCs w:val="24"/>
        </w:rPr>
        <w:tab/>
      </w:r>
      <w:r w:rsidRPr="00FA06AC">
        <w:rPr>
          <w:b/>
          <w:szCs w:val="24"/>
        </w:rPr>
        <w:tab/>
      </w:r>
      <w:r w:rsidRPr="00FA06AC">
        <w:rPr>
          <w:b/>
          <w:szCs w:val="24"/>
        </w:rPr>
        <w:tab/>
      </w:r>
      <w:r w:rsidRPr="00FA06AC">
        <w:rPr>
          <w:b/>
          <w:szCs w:val="24"/>
        </w:rPr>
        <w:tab/>
      </w:r>
      <w:r w:rsidRPr="00FA06AC">
        <w:rPr>
          <w:b/>
          <w:szCs w:val="24"/>
        </w:rPr>
        <w:tab/>
        <w:t>Secretaria</w:t>
      </w:r>
    </w:p>
    <w:sectPr w:rsidR="002E7E8D" w:rsidRPr="00C65398" w:rsidSect="001A61C4">
      <w:headerReference w:type="even" r:id="rId17"/>
      <w:headerReference w:type="default" r:id="rId18"/>
      <w:footerReference w:type="even" r:id="rId19"/>
      <w:footerReference w:type="default" r:id="rId20"/>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60" w:rsidRDefault="00514C60" w:rsidP="005E3B6C">
      <w:r>
        <w:separator/>
      </w:r>
    </w:p>
  </w:endnote>
  <w:endnote w:type="continuationSeparator" w:id="0">
    <w:p w:rsidR="00514C60" w:rsidRDefault="00514C60"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60" w:rsidRDefault="00514C60" w:rsidP="005E3B6C">
      <w:r>
        <w:separator/>
      </w:r>
    </w:p>
  </w:footnote>
  <w:footnote w:type="continuationSeparator" w:id="0">
    <w:p w:rsidR="00514C60" w:rsidRDefault="00514C60"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60" w:rsidRDefault="00514C60">
    <w:pPr>
      <w:pStyle w:val="Encabezado"/>
      <w:framePr w:wrap="around" w:vAnchor="text" w:hAnchor="margin" w:xAlign="right" w:y="1"/>
      <w:rPr>
        <w:rStyle w:val="Nmerodepgina"/>
      </w:rPr>
    </w:pPr>
  </w:p>
  <w:p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9"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1"/>
  </w:num>
  <w:num w:numId="4">
    <w:abstractNumId w:val="12"/>
  </w:num>
  <w:num w:numId="5">
    <w:abstractNumId w:val="2"/>
  </w:num>
  <w:num w:numId="6">
    <w:abstractNumId w:val="5"/>
  </w:num>
  <w:num w:numId="7">
    <w:abstractNumId w:val="13"/>
  </w:num>
  <w:num w:numId="8">
    <w:abstractNumId w:val="10"/>
  </w:num>
  <w:num w:numId="9">
    <w:abstractNumId w:val="3"/>
  </w:num>
  <w:num w:numId="10">
    <w:abstractNumId w:val="7"/>
  </w:num>
  <w:num w:numId="11">
    <w:abstractNumId w:val="1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39F9"/>
    <w:rsid w:val="0000556B"/>
    <w:rsid w:val="00005D32"/>
    <w:rsid w:val="00006731"/>
    <w:rsid w:val="00006FC8"/>
    <w:rsid w:val="00007AB3"/>
    <w:rsid w:val="00011427"/>
    <w:rsid w:val="00012B6C"/>
    <w:rsid w:val="00013A00"/>
    <w:rsid w:val="00015979"/>
    <w:rsid w:val="00017D14"/>
    <w:rsid w:val="000202D5"/>
    <w:rsid w:val="0002188B"/>
    <w:rsid w:val="00021DC7"/>
    <w:rsid w:val="00022058"/>
    <w:rsid w:val="00022E79"/>
    <w:rsid w:val="00023DBB"/>
    <w:rsid w:val="00024041"/>
    <w:rsid w:val="00026450"/>
    <w:rsid w:val="00026D41"/>
    <w:rsid w:val="00030086"/>
    <w:rsid w:val="00030B90"/>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806E1"/>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2B3A"/>
    <w:rsid w:val="00096385"/>
    <w:rsid w:val="0009647B"/>
    <w:rsid w:val="000964C7"/>
    <w:rsid w:val="000965B9"/>
    <w:rsid w:val="0009756F"/>
    <w:rsid w:val="000A10B2"/>
    <w:rsid w:val="000A14A5"/>
    <w:rsid w:val="000A19F7"/>
    <w:rsid w:val="000A1BE7"/>
    <w:rsid w:val="000A4510"/>
    <w:rsid w:val="000A47CD"/>
    <w:rsid w:val="000A59D3"/>
    <w:rsid w:val="000A69AD"/>
    <w:rsid w:val="000B1789"/>
    <w:rsid w:val="000B17A1"/>
    <w:rsid w:val="000B29F6"/>
    <w:rsid w:val="000B3684"/>
    <w:rsid w:val="000B3BC7"/>
    <w:rsid w:val="000B3EA1"/>
    <w:rsid w:val="000B7241"/>
    <w:rsid w:val="000B76AC"/>
    <w:rsid w:val="000C0FA4"/>
    <w:rsid w:val="000C22C7"/>
    <w:rsid w:val="000C2616"/>
    <w:rsid w:val="000C575F"/>
    <w:rsid w:val="000C62B1"/>
    <w:rsid w:val="000C7587"/>
    <w:rsid w:val="000D30F6"/>
    <w:rsid w:val="000D327B"/>
    <w:rsid w:val="000D38BC"/>
    <w:rsid w:val="000D3E9B"/>
    <w:rsid w:val="000D542B"/>
    <w:rsid w:val="000D552B"/>
    <w:rsid w:val="000D6D59"/>
    <w:rsid w:val="000D793C"/>
    <w:rsid w:val="000D7A5B"/>
    <w:rsid w:val="000E005F"/>
    <w:rsid w:val="000E01BA"/>
    <w:rsid w:val="000E0845"/>
    <w:rsid w:val="000E0D41"/>
    <w:rsid w:val="000E1198"/>
    <w:rsid w:val="000E2D99"/>
    <w:rsid w:val="000E388F"/>
    <w:rsid w:val="000E3C31"/>
    <w:rsid w:val="000E3DAE"/>
    <w:rsid w:val="000E5143"/>
    <w:rsid w:val="000E6439"/>
    <w:rsid w:val="000F0E1D"/>
    <w:rsid w:val="000F28A0"/>
    <w:rsid w:val="000F4134"/>
    <w:rsid w:val="000F51E9"/>
    <w:rsid w:val="000F55D2"/>
    <w:rsid w:val="000F586E"/>
    <w:rsid w:val="000F58BF"/>
    <w:rsid w:val="000F65DB"/>
    <w:rsid w:val="001001E2"/>
    <w:rsid w:val="00102475"/>
    <w:rsid w:val="00103859"/>
    <w:rsid w:val="00105BA5"/>
    <w:rsid w:val="00106696"/>
    <w:rsid w:val="00106B8A"/>
    <w:rsid w:val="00106DB3"/>
    <w:rsid w:val="001073A5"/>
    <w:rsid w:val="00107469"/>
    <w:rsid w:val="0011221C"/>
    <w:rsid w:val="001126D5"/>
    <w:rsid w:val="00113D57"/>
    <w:rsid w:val="001141BE"/>
    <w:rsid w:val="00115A2B"/>
    <w:rsid w:val="00116108"/>
    <w:rsid w:val="0012001D"/>
    <w:rsid w:val="00121784"/>
    <w:rsid w:val="00122B9E"/>
    <w:rsid w:val="0012395B"/>
    <w:rsid w:val="00130023"/>
    <w:rsid w:val="001304FB"/>
    <w:rsid w:val="00130A0E"/>
    <w:rsid w:val="00130C25"/>
    <w:rsid w:val="00131C2C"/>
    <w:rsid w:val="00131D48"/>
    <w:rsid w:val="00131F3B"/>
    <w:rsid w:val="001339D7"/>
    <w:rsid w:val="0014101A"/>
    <w:rsid w:val="00143C6F"/>
    <w:rsid w:val="00145CA6"/>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D7D"/>
    <w:rsid w:val="001730CD"/>
    <w:rsid w:val="00173344"/>
    <w:rsid w:val="00173839"/>
    <w:rsid w:val="001742FC"/>
    <w:rsid w:val="00174489"/>
    <w:rsid w:val="0017451E"/>
    <w:rsid w:val="00174819"/>
    <w:rsid w:val="00174E90"/>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6136"/>
    <w:rsid w:val="00196459"/>
    <w:rsid w:val="00196A6E"/>
    <w:rsid w:val="001A1473"/>
    <w:rsid w:val="001A1F19"/>
    <w:rsid w:val="001A35CE"/>
    <w:rsid w:val="001A4E5E"/>
    <w:rsid w:val="001A61C4"/>
    <w:rsid w:val="001A7051"/>
    <w:rsid w:val="001A76AC"/>
    <w:rsid w:val="001B0E5B"/>
    <w:rsid w:val="001B15AF"/>
    <w:rsid w:val="001B4017"/>
    <w:rsid w:val="001B4BE1"/>
    <w:rsid w:val="001B56BF"/>
    <w:rsid w:val="001B6D97"/>
    <w:rsid w:val="001B6EB5"/>
    <w:rsid w:val="001C052A"/>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78AB"/>
    <w:rsid w:val="001E148F"/>
    <w:rsid w:val="001E158D"/>
    <w:rsid w:val="001E1CDF"/>
    <w:rsid w:val="001E1DAB"/>
    <w:rsid w:val="001E2477"/>
    <w:rsid w:val="001E3E03"/>
    <w:rsid w:val="001E4755"/>
    <w:rsid w:val="001E4BBA"/>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2113"/>
    <w:rsid w:val="00203A39"/>
    <w:rsid w:val="00204184"/>
    <w:rsid w:val="002043F1"/>
    <w:rsid w:val="00204604"/>
    <w:rsid w:val="00204C1E"/>
    <w:rsid w:val="00204D3C"/>
    <w:rsid w:val="00205A01"/>
    <w:rsid w:val="0020668F"/>
    <w:rsid w:val="00206C8F"/>
    <w:rsid w:val="00210622"/>
    <w:rsid w:val="00211107"/>
    <w:rsid w:val="00211C95"/>
    <w:rsid w:val="0021395A"/>
    <w:rsid w:val="00213CFE"/>
    <w:rsid w:val="00213E5B"/>
    <w:rsid w:val="00214130"/>
    <w:rsid w:val="00214FB3"/>
    <w:rsid w:val="0021573A"/>
    <w:rsid w:val="00215B24"/>
    <w:rsid w:val="00216629"/>
    <w:rsid w:val="00222A2F"/>
    <w:rsid w:val="00223874"/>
    <w:rsid w:val="00223A93"/>
    <w:rsid w:val="00226585"/>
    <w:rsid w:val="00231E95"/>
    <w:rsid w:val="0023398E"/>
    <w:rsid w:val="00233AEF"/>
    <w:rsid w:val="00234D60"/>
    <w:rsid w:val="002354BD"/>
    <w:rsid w:val="0023792F"/>
    <w:rsid w:val="00243268"/>
    <w:rsid w:val="00243FEA"/>
    <w:rsid w:val="00245512"/>
    <w:rsid w:val="00247E65"/>
    <w:rsid w:val="002502BF"/>
    <w:rsid w:val="00250EC8"/>
    <w:rsid w:val="00251E7B"/>
    <w:rsid w:val="00251FEC"/>
    <w:rsid w:val="00252736"/>
    <w:rsid w:val="00253CA3"/>
    <w:rsid w:val="002551DF"/>
    <w:rsid w:val="00255751"/>
    <w:rsid w:val="00255BF4"/>
    <w:rsid w:val="00255C5A"/>
    <w:rsid w:val="00255F9E"/>
    <w:rsid w:val="00260B8E"/>
    <w:rsid w:val="002611D2"/>
    <w:rsid w:val="00261B43"/>
    <w:rsid w:val="00265C61"/>
    <w:rsid w:val="0026698D"/>
    <w:rsid w:val="00267D80"/>
    <w:rsid w:val="00270787"/>
    <w:rsid w:val="00270D8E"/>
    <w:rsid w:val="0027159E"/>
    <w:rsid w:val="002715BE"/>
    <w:rsid w:val="00271C09"/>
    <w:rsid w:val="00272117"/>
    <w:rsid w:val="00272B62"/>
    <w:rsid w:val="00274ADE"/>
    <w:rsid w:val="00275198"/>
    <w:rsid w:val="00276492"/>
    <w:rsid w:val="00276ACC"/>
    <w:rsid w:val="00277EB3"/>
    <w:rsid w:val="00281C13"/>
    <w:rsid w:val="00282ADB"/>
    <w:rsid w:val="00284DC6"/>
    <w:rsid w:val="00285206"/>
    <w:rsid w:val="00286509"/>
    <w:rsid w:val="0028668B"/>
    <w:rsid w:val="00286D9B"/>
    <w:rsid w:val="00290B10"/>
    <w:rsid w:val="002911D4"/>
    <w:rsid w:val="00291473"/>
    <w:rsid w:val="002935DC"/>
    <w:rsid w:val="00293A44"/>
    <w:rsid w:val="002946BB"/>
    <w:rsid w:val="002949BA"/>
    <w:rsid w:val="0029500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837"/>
    <w:rsid w:val="002B4148"/>
    <w:rsid w:val="002B4894"/>
    <w:rsid w:val="002B4B51"/>
    <w:rsid w:val="002B5010"/>
    <w:rsid w:val="002B54CF"/>
    <w:rsid w:val="002B581A"/>
    <w:rsid w:val="002B58ED"/>
    <w:rsid w:val="002C1AFC"/>
    <w:rsid w:val="002C4565"/>
    <w:rsid w:val="002C73A7"/>
    <w:rsid w:val="002D1674"/>
    <w:rsid w:val="002D2912"/>
    <w:rsid w:val="002D30B1"/>
    <w:rsid w:val="002D34F8"/>
    <w:rsid w:val="002D3FA3"/>
    <w:rsid w:val="002D457C"/>
    <w:rsid w:val="002D50B3"/>
    <w:rsid w:val="002D66CC"/>
    <w:rsid w:val="002D726F"/>
    <w:rsid w:val="002E19FD"/>
    <w:rsid w:val="002E1F0B"/>
    <w:rsid w:val="002E26BF"/>
    <w:rsid w:val="002E2794"/>
    <w:rsid w:val="002E2B96"/>
    <w:rsid w:val="002E311B"/>
    <w:rsid w:val="002E3D4A"/>
    <w:rsid w:val="002E405B"/>
    <w:rsid w:val="002E4565"/>
    <w:rsid w:val="002E62BB"/>
    <w:rsid w:val="002E6CE4"/>
    <w:rsid w:val="002E7E8D"/>
    <w:rsid w:val="002F0FDD"/>
    <w:rsid w:val="002F2E6B"/>
    <w:rsid w:val="002F38C5"/>
    <w:rsid w:val="002F5073"/>
    <w:rsid w:val="002F5E60"/>
    <w:rsid w:val="002F7E2C"/>
    <w:rsid w:val="00301005"/>
    <w:rsid w:val="00301611"/>
    <w:rsid w:val="0030318A"/>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C7E"/>
    <w:rsid w:val="00330937"/>
    <w:rsid w:val="00330A6C"/>
    <w:rsid w:val="00332404"/>
    <w:rsid w:val="003326B4"/>
    <w:rsid w:val="00332CE3"/>
    <w:rsid w:val="00333472"/>
    <w:rsid w:val="00334391"/>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6681"/>
    <w:rsid w:val="0035743F"/>
    <w:rsid w:val="003625A1"/>
    <w:rsid w:val="00362BEB"/>
    <w:rsid w:val="00363453"/>
    <w:rsid w:val="003637D6"/>
    <w:rsid w:val="003639FB"/>
    <w:rsid w:val="00363F04"/>
    <w:rsid w:val="00364B81"/>
    <w:rsid w:val="003653B4"/>
    <w:rsid w:val="00367A03"/>
    <w:rsid w:val="00370F68"/>
    <w:rsid w:val="00371115"/>
    <w:rsid w:val="003738D4"/>
    <w:rsid w:val="003745D1"/>
    <w:rsid w:val="00374AB4"/>
    <w:rsid w:val="00375E93"/>
    <w:rsid w:val="0037611C"/>
    <w:rsid w:val="00376C16"/>
    <w:rsid w:val="00377DA6"/>
    <w:rsid w:val="00377EC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763E"/>
    <w:rsid w:val="003A0FD3"/>
    <w:rsid w:val="003A16B4"/>
    <w:rsid w:val="003A46F4"/>
    <w:rsid w:val="003A49A5"/>
    <w:rsid w:val="003A578C"/>
    <w:rsid w:val="003A7533"/>
    <w:rsid w:val="003B056A"/>
    <w:rsid w:val="003B12FC"/>
    <w:rsid w:val="003B176F"/>
    <w:rsid w:val="003B2D61"/>
    <w:rsid w:val="003B2D70"/>
    <w:rsid w:val="003B476C"/>
    <w:rsid w:val="003B54DC"/>
    <w:rsid w:val="003B5899"/>
    <w:rsid w:val="003B5C85"/>
    <w:rsid w:val="003B6063"/>
    <w:rsid w:val="003B7087"/>
    <w:rsid w:val="003B7A47"/>
    <w:rsid w:val="003C050F"/>
    <w:rsid w:val="003C0D88"/>
    <w:rsid w:val="003C0DA3"/>
    <w:rsid w:val="003C149C"/>
    <w:rsid w:val="003C2152"/>
    <w:rsid w:val="003C2640"/>
    <w:rsid w:val="003C2DDD"/>
    <w:rsid w:val="003C2EDD"/>
    <w:rsid w:val="003C3359"/>
    <w:rsid w:val="003C3A39"/>
    <w:rsid w:val="003C5B2F"/>
    <w:rsid w:val="003C66C8"/>
    <w:rsid w:val="003C7614"/>
    <w:rsid w:val="003D0066"/>
    <w:rsid w:val="003D1614"/>
    <w:rsid w:val="003D2472"/>
    <w:rsid w:val="003D3895"/>
    <w:rsid w:val="003D4D83"/>
    <w:rsid w:val="003D5D2C"/>
    <w:rsid w:val="003D77C5"/>
    <w:rsid w:val="003E0F1D"/>
    <w:rsid w:val="003E1C60"/>
    <w:rsid w:val="003E2A92"/>
    <w:rsid w:val="003E2F83"/>
    <w:rsid w:val="003E3B10"/>
    <w:rsid w:val="003E4250"/>
    <w:rsid w:val="003E46BD"/>
    <w:rsid w:val="003E60AF"/>
    <w:rsid w:val="003F2BD6"/>
    <w:rsid w:val="003F3F17"/>
    <w:rsid w:val="003F6248"/>
    <w:rsid w:val="003F68A8"/>
    <w:rsid w:val="003F71FF"/>
    <w:rsid w:val="00400ECA"/>
    <w:rsid w:val="00401791"/>
    <w:rsid w:val="00402BD6"/>
    <w:rsid w:val="004030BB"/>
    <w:rsid w:val="0040511B"/>
    <w:rsid w:val="00405120"/>
    <w:rsid w:val="00405657"/>
    <w:rsid w:val="00406DC1"/>
    <w:rsid w:val="004075E4"/>
    <w:rsid w:val="00407C14"/>
    <w:rsid w:val="00411A55"/>
    <w:rsid w:val="00411F30"/>
    <w:rsid w:val="0041306A"/>
    <w:rsid w:val="0041385E"/>
    <w:rsid w:val="004157FD"/>
    <w:rsid w:val="00416023"/>
    <w:rsid w:val="004162B8"/>
    <w:rsid w:val="00416B2E"/>
    <w:rsid w:val="00416EAC"/>
    <w:rsid w:val="004173B6"/>
    <w:rsid w:val="004223B6"/>
    <w:rsid w:val="004226A8"/>
    <w:rsid w:val="004248EA"/>
    <w:rsid w:val="00424CD5"/>
    <w:rsid w:val="00424E3E"/>
    <w:rsid w:val="004257C3"/>
    <w:rsid w:val="00425842"/>
    <w:rsid w:val="00426020"/>
    <w:rsid w:val="0042602F"/>
    <w:rsid w:val="00430492"/>
    <w:rsid w:val="004305DC"/>
    <w:rsid w:val="00430FC7"/>
    <w:rsid w:val="004329A0"/>
    <w:rsid w:val="004338A7"/>
    <w:rsid w:val="00435DF6"/>
    <w:rsid w:val="00436A62"/>
    <w:rsid w:val="00441122"/>
    <w:rsid w:val="004421CA"/>
    <w:rsid w:val="00442F40"/>
    <w:rsid w:val="0044459A"/>
    <w:rsid w:val="0044642E"/>
    <w:rsid w:val="00446AB0"/>
    <w:rsid w:val="00446F13"/>
    <w:rsid w:val="00446F4E"/>
    <w:rsid w:val="00447047"/>
    <w:rsid w:val="00450AB0"/>
    <w:rsid w:val="004514C7"/>
    <w:rsid w:val="00451952"/>
    <w:rsid w:val="004525D9"/>
    <w:rsid w:val="00452983"/>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4373"/>
    <w:rsid w:val="00486BBE"/>
    <w:rsid w:val="00487615"/>
    <w:rsid w:val="004930C0"/>
    <w:rsid w:val="004940B7"/>
    <w:rsid w:val="004949B0"/>
    <w:rsid w:val="004A05DB"/>
    <w:rsid w:val="004A0DDD"/>
    <w:rsid w:val="004A0E26"/>
    <w:rsid w:val="004A13F4"/>
    <w:rsid w:val="004A1EF8"/>
    <w:rsid w:val="004A2599"/>
    <w:rsid w:val="004A34AC"/>
    <w:rsid w:val="004A4166"/>
    <w:rsid w:val="004A4CCA"/>
    <w:rsid w:val="004A6F56"/>
    <w:rsid w:val="004A794F"/>
    <w:rsid w:val="004B1767"/>
    <w:rsid w:val="004B2091"/>
    <w:rsid w:val="004B2631"/>
    <w:rsid w:val="004B4335"/>
    <w:rsid w:val="004B54C5"/>
    <w:rsid w:val="004B5835"/>
    <w:rsid w:val="004B62D2"/>
    <w:rsid w:val="004B7964"/>
    <w:rsid w:val="004C0991"/>
    <w:rsid w:val="004C351B"/>
    <w:rsid w:val="004C3876"/>
    <w:rsid w:val="004C529A"/>
    <w:rsid w:val="004C56EE"/>
    <w:rsid w:val="004C730F"/>
    <w:rsid w:val="004C7C10"/>
    <w:rsid w:val="004D17C6"/>
    <w:rsid w:val="004D2618"/>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63DA"/>
    <w:rsid w:val="004F7BA3"/>
    <w:rsid w:val="00500126"/>
    <w:rsid w:val="00500787"/>
    <w:rsid w:val="00500B2E"/>
    <w:rsid w:val="00503323"/>
    <w:rsid w:val="00503B16"/>
    <w:rsid w:val="00503ED5"/>
    <w:rsid w:val="005061C8"/>
    <w:rsid w:val="00514359"/>
    <w:rsid w:val="00514C60"/>
    <w:rsid w:val="00515A9C"/>
    <w:rsid w:val="00516074"/>
    <w:rsid w:val="005164AD"/>
    <w:rsid w:val="00516DD6"/>
    <w:rsid w:val="00517274"/>
    <w:rsid w:val="005175F4"/>
    <w:rsid w:val="00517BEB"/>
    <w:rsid w:val="00517CD9"/>
    <w:rsid w:val="00520266"/>
    <w:rsid w:val="005212BA"/>
    <w:rsid w:val="00521FD3"/>
    <w:rsid w:val="00522E2A"/>
    <w:rsid w:val="0052351A"/>
    <w:rsid w:val="0052521F"/>
    <w:rsid w:val="00525959"/>
    <w:rsid w:val="00526DCE"/>
    <w:rsid w:val="00527416"/>
    <w:rsid w:val="0053037D"/>
    <w:rsid w:val="0053102C"/>
    <w:rsid w:val="005323F6"/>
    <w:rsid w:val="00532AB5"/>
    <w:rsid w:val="0053325E"/>
    <w:rsid w:val="005349B3"/>
    <w:rsid w:val="00534ACE"/>
    <w:rsid w:val="0053610A"/>
    <w:rsid w:val="00537A05"/>
    <w:rsid w:val="00540BD6"/>
    <w:rsid w:val="00541BB5"/>
    <w:rsid w:val="005421C2"/>
    <w:rsid w:val="005453FB"/>
    <w:rsid w:val="00546C54"/>
    <w:rsid w:val="00546F19"/>
    <w:rsid w:val="00550F1A"/>
    <w:rsid w:val="00551725"/>
    <w:rsid w:val="00551D86"/>
    <w:rsid w:val="00551E9E"/>
    <w:rsid w:val="00551ED5"/>
    <w:rsid w:val="00553ADA"/>
    <w:rsid w:val="00553F5B"/>
    <w:rsid w:val="00555A23"/>
    <w:rsid w:val="00556918"/>
    <w:rsid w:val="005572DD"/>
    <w:rsid w:val="00557681"/>
    <w:rsid w:val="005602EE"/>
    <w:rsid w:val="0056079E"/>
    <w:rsid w:val="0056334D"/>
    <w:rsid w:val="00566131"/>
    <w:rsid w:val="005668F4"/>
    <w:rsid w:val="005702A2"/>
    <w:rsid w:val="00572DB0"/>
    <w:rsid w:val="00572F20"/>
    <w:rsid w:val="00576A80"/>
    <w:rsid w:val="0058310A"/>
    <w:rsid w:val="005837A5"/>
    <w:rsid w:val="005837BD"/>
    <w:rsid w:val="00585752"/>
    <w:rsid w:val="00585FC2"/>
    <w:rsid w:val="00590034"/>
    <w:rsid w:val="005910A9"/>
    <w:rsid w:val="005910ED"/>
    <w:rsid w:val="005924B2"/>
    <w:rsid w:val="0059279B"/>
    <w:rsid w:val="005927BB"/>
    <w:rsid w:val="005929D7"/>
    <w:rsid w:val="005955EE"/>
    <w:rsid w:val="005967AD"/>
    <w:rsid w:val="005A4A4B"/>
    <w:rsid w:val="005A5827"/>
    <w:rsid w:val="005A5F3A"/>
    <w:rsid w:val="005A60D8"/>
    <w:rsid w:val="005A65B8"/>
    <w:rsid w:val="005A65F2"/>
    <w:rsid w:val="005A674B"/>
    <w:rsid w:val="005A69F2"/>
    <w:rsid w:val="005A7995"/>
    <w:rsid w:val="005B010D"/>
    <w:rsid w:val="005B1162"/>
    <w:rsid w:val="005B1333"/>
    <w:rsid w:val="005B18A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A4D"/>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3E45"/>
    <w:rsid w:val="00605F6B"/>
    <w:rsid w:val="00606070"/>
    <w:rsid w:val="00606FDC"/>
    <w:rsid w:val="00610342"/>
    <w:rsid w:val="00610478"/>
    <w:rsid w:val="006116B0"/>
    <w:rsid w:val="00611879"/>
    <w:rsid w:val="006128BB"/>
    <w:rsid w:val="00613F60"/>
    <w:rsid w:val="0061481E"/>
    <w:rsid w:val="006149DF"/>
    <w:rsid w:val="006156C5"/>
    <w:rsid w:val="00616790"/>
    <w:rsid w:val="00620770"/>
    <w:rsid w:val="006211B9"/>
    <w:rsid w:val="0062141D"/>
    <w:rsid w:val="00621B7E"/>
    <w:rsid w:val="006229BF"/>
    <w:rsid w:val="006237F6"/>
    <w:rsid w:val="006241B2"/>
    <w:rsid w:val="00625DAD"/>
    <w:rsid w:val="00631A1D"/>
    <w:rsid w:val="00632E55"/>
    <w:rsid w:val="006346E9"/>
    <w:rsid w:val="00635AED"/>
    <w:rsid w:val="00635B8D"/>
    <w:rsid w:val="0064161A"/>
    <w:rsid w:val="00641A7D"/>
    <w:rsid w:val="00642882"/>
    <w:rsid w:val="0064394D"/>
    <w:rsid w:val="00645B34"/>
    <w:rsid w:val="00645DFD"/>
    <w:rsid w:val="006462F5"/>
    <w:rsid w:val="006465AB"/>
    <w:rsid w:val="006468A1"/>
    <w:rsid w:val="00646B04"/>
    <w:rsid w:val="0065000E"/>
    <w:rsid w:val="0065239E"/>
    <w:rsid w:val="0065323C"/>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F69"/>
    <w:rsid w:val="00681486"/>
    <w:rsid w:val="006840D8"/>
    <w:rsid w:val="00684B5A"/>
    <w:rsid w:val="00686599"/>
    <w:rsid w:val="006873E1"/>
    <w:rsid w:val="006875AC"/>
    <w:rsid w:val="00687CA9"/>
    <w:rsid w:val="00690277"/>
    <w:rsid w:val="006902F8"/>
    <w:rsid w:val="006919BA"/>
    <w:rsid w:val="00691C32"/>
    <w:rsid w:val="00692C8A"/>
    <w:rsid w:val="00693974"/>
    <w:rsid w:val="006949A8"/>
    <w:rsid w:val="00695D49"/>
    <w:rsid w:val="00696993"/>
    <w:rsid w:val="00696CAB"/>
    <w:rsid w:val="0069726E"/>
    <w:rsid w:val="006977FC"/>
    <w:rsid w:val="006A045F"/>
    <w:rsid w:val="006A2773"/>
    <w:rsid w:val="006A49D4"/>
    <w:rsid w:val="006A6243"/>
    <w:rsid w:val="006B2D98"/>
    <w:rsid w:val="006B3147"/>
    <w:rsid w:val="006B3C42"/>
    <w:rsid w:val="006B552A"/>
    <w:rsid w:val="006B5812"/>
    <w:rsid w:val="006B6762"/>
    <w:rsid w:val="006C0139"/>
    <w:rsid w:val="006C1792"/>
    <w:rsid w:val="006C44DF"/>
    <w:rsid w:val="006C495D"/>
    <w:rsid w:val="006C4CA7"/>
    <w:rsid w:val="006C5B54"/>
    <w:rsid w:val="006C62E0"/>
    <w:rsid w:val="006C7980"/>
    <w:rsid w:val="006D0117"/>
    <w:rsid w:val="006D051A"/>
    <w:rsid w:val="006D12D9"/>
    <w:rsid w:val="006D3A29"/>
    <w:rsid w:val="006D42F6"/>
    <w:rsid w:val="006D45EE"/>
    <w:rsid w:val="006D4DC1"/>
    <w:rsid w:val="006D565E"/>
    <w:rsid w:val="006D69EB"/>
    <w:rsid w:val="006E244D"/>
    <w:rsid w:val="006E370A"/>
    <w:rsid w:val="006E76B4"/>
    <w:rsid w:val="006F0C4C"/>
    <w:rsid w:val="006F12F7"/>
    <w:rsid w:val="006F17C2"/>
    <w:rsid w:val="006F2469"/>
    <w:rsid w:val="006F2AD3"/>
    <w:rsid w:val="006F5286"/>
    <w:rsid w:val="006F5CD2"/>
    <w:rsid w:val="006F603A"/>
    <w:rsid w:val="006F6DF2"/>
    <w:rsid w:val="007013B6"/>
    <w:rsid w:val="00701BFE"/>
    <w:rsid w:val="00702B49"/>
    <w:rsid w:val="0070444E"/>
    <w:rsid w:val="007065E2"/>
    <w:rsid w:val="00706704"/>
    <w:rsid w:val="00706DD5"/>
    <w:rsid w:val="0070718C"/>
    <w:rsid w:val="00707F2A"/>
    <w:rsid w:val="007100E7"/>
    <w:rsid w:val="0071135D"/>
    <w:rsid w:val="007113B4"/>
    <w:rsid w:val="00712294"/>
    <w:rsid w:val="00712920"/>
    <w:rsid w:val="00712EC6"/>
    <w:rsid w:val="00714745"/>
    <w:rsid w:val="00720282"/>
    <w:rsid w:val="007240C1"/>
    <w:rsid w:val="007247D0"/>
    <w:rsid w:val="00726663"/>
    <w:rsid w:val="0072720A"/>
    <w:rsid w:val="00727A8D"/>
    <w:rsid w:val="0073088B"/>
    <w:rsid w:val="00731B5E"/>
    <w:rsid w:val="007321D6"/>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177F"/>
    <w:rsid w:val="00751F4A"/>
    <w:rsid w:val="0075211E"/>
    <w:rsid w:val="0075365E"/>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A6E"/>
    <w:rsid w:val="00786D31"/>
    <w:rsid w:val="00787620"/>
    <w:rsid w:val="0078780B"/>
    <w:rsid w:val="0079006D"/>
    <w:rsid w:val="00794F38"/>
    <w:rsid w:val="00795E53"/>
    <w:rsid w:val="00795FEE"/>
    <w:rsid w:val="007964B6"/>
    <w:rsid w:val="00796A41"/>
    <w:rsid w:val="007A1CA6"/>
    <w:rsid w:val="007A33DB"/>
    <w:rsid w:val="007A3516"/>
    <w:rsid w:val="007A5640"/>
    <w:rsid w:val="007A5FA0"/>
    <w:rsid w:val="007A6186"/>
    <w:rsid w:val="007A6789"/>
    <w:rsid w:val="007A6C00"/>
    <w:rsid w:val="007A7E9F"/>
    <w:rsid w:val="007A7F48"/>
    <w:rsid w:val="007B1A10"/>
    <w:rsid w:val="007B26CB"/>
    <w:rsid w:val="007B2AFA"/>
    <w:rsid w:val="007B45B1"/>
    <w:rsid w:val="007B6F61"/>
    <w:rsid w:val="007B73DB"/>
    <w:rsid w:val="007B7D7A"/>
    <w:rsid w:val="007C11B3"/>
    <w:rsid w:val="007C37F5"/>
    <w:rsid w:val="007C45B3"/>
    <w:rsid w:val="007C651F"/>
    <w:rsid w:val="007C6D5E"/>
    <w:rsid w:val="007C7241"/>
    <w:rsid w:val="007C79B9"/>
    <w:rsid w:val="007D4C48"/>
    <w:rsid w:val="007D4E5D"/>
    <w:rsid w:val="007D5046"/>
    <w:rsid w:val="007D5C51"/>
    <w:rsid w:val="007D5F36"/>
    <w:rsid w:val="007D6FC3"/>
    <w:rsid w:val="007E1B6F"/>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32AB"/>
    <w:rsid w:val="0082357E"/>
    <w:rsid w:val="00826EDF"/>
    <w:rsid w:val="00827941"/>
    <w:rsid w:val="00830787"/>
    <w:rsid w:val="00830C23"/>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5355"/>
    <w:rsid w:val="00865715"/>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B28"/>
    <w:rsid w:val="008863D8"/>
    <w:rsid w:val="00886897"/>
    <w:rsid w:val="00887458"/>
    <w:rsid w:val="00891FE0"/>
    <w:rsid w:val="00892AC8"/>
    <w:rsid w:val="00893738"/>
    <w:rsid w:val="00896356"/>
    <w:rsid w:val="008972A8"/>
    <w:rsid w:val="008978E4"/>
    <w:rsid w:val="00897A76"/>
    <w:rsid w:val="008A07AD"/>
    <w:rsid w:val="008A0971"/>
    <w:rsid w:val="008A2A68"/>
    <w:rsid w:val="008A3366"/>
    <w:rsid w:val="008A3A21"/>
    <w:rsid w:val="008A3D1D"/>
    <w:rsid w:val="008A42F3"/>
    <w:rsid w:val="008A47C2"/>
    <w:rsid w:val="008A69F3"/>
    <w:rsid w:val="008A7548"/>
    <w:rsid w:val="008B12E1"/>
    <w:rsid w:val="008B1793"/>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3B7A"/>
    <w:rsid w:val="008F4BC4"/>
    <w:rsid w:val="008F730E"/>
    <w:rsid w:val="009008EA"/>
    <w:rsid w:val="0090218C"/>
    <w:rsid w:val="009023EB"/>
    <w:rsid w:val="00902A6A"/>
    <w:rsid w:val="00903182"/>
    <w:rsid w:val="00903668"/>
    <w:rsid w:val="0090388B"/>
    <w:rsid w:val="0090437C"/>
    <w:rsid w:val="00904E53"/>
    <w:rsid w:val="00905736"/>
    <w:rsid w:val="009058AB"/>
    <w:rsid w:val="00906188"/>
    <w:rsid w:val="0090672F"/>
    <w:rsid w:val="00910652"/>
    <w:rsid w:val="00910F7E"/>
    <w:rsid w:val="0091167B"/>
    <w:rsid w:val="00911680"/>
    <w:rsid w:val="00911E82"/>
    <w:rsid w:val="00912856"/>
    <w:rsid w:val="00912FC5"/>
    <w:rsid w:val="009133F9"/>
    <w:rsid w:val="009156BA"/>
    <w:rsid w:val="00920157"/>
    <w:rsid w:val="00923265"/>
    <w:rsid w:val="009239CE"/>
    <w:rsid w:val="00926EA5"/>
    <w:rsid w:val="00930596"/>
    <w:rsid w:val="00930766"/>
    <w:rsid w:val="00931A6C"/>
    <w:rsid w:val="00932801"/>
    <w:rsid w:val="00933212"/>
    <w:rsid w:val="00933373"/>
    <w:rsid w:val="00936235"/>
    <w:rsid w:val="009378E0"/>
    <w:rsid w:val="00940236"/>
    <w:rsid w:val="00940C79"/>
    <w:rsid w:val="00940D4E"/>
    <w:rsid w:val="00940DE0"/>
    <w:rsid w:val="00941679"/>
    <w:rsid w:val="00941883"/>
    <w:rsid w:val="00941FB8"/>
    <w:rsid w:val="00942718"/>
    <w:rsid w:val="00943146"/>
    <w:rsid w:val="00945E88"/>
    <w:rsid w:val="00947435"/>
    <w:rsid w:val="00951185"/>
    <w:rsid w:val="00952CAD"/>
    <w:rsid w:val="00952FA7"/>
    <w:rsid w:val="0095381F"/>
    <w:rsid w:val="00953D98"/>
    <w:rsid w:val="0095687F"/>
    <w:rsid w:val="00957A27"/>
    <w:rsid w:val="00957CBB"/>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69C6"/>
    <w:rsid w:val="00976ED0"/>
    <w:rsid w:val="00981AB4"/>
    <w:rsid w:val="0098215F"/>
    <w:rsid w:val="00982D8E"/>
    <w:rsid w:val="0098352C"/>
    <w:rsid w:val="0098416D"/>
    <w:rsid w:val="00984CA9"/>
    <w:rsid w:val="00985405"/>
    <w:rsid w:val="0098544D"/>
    <w:rsid w:val="00985FF8"/>
    <w:rsid w:val="00986963"/>
    <w:rsid w:val="0098711E"/>
    <w:rsid w:val="00992CAF"/>
    <w:rsid w:val="00994A4E"/>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1254"/>
    <w:rsid w:val="009B190A"/>
    <w:rsid w:val="009B212F"/>
    <w:rsid w:val="009B43E2"/>
    <w:rsid w:val="009B449E"/>
    <w:rsid w:val="009B505A"/>
    <w:rsid w:val="009B6C93"/>
    <w:rsid w:val="009B6E84"/>
    <w:rsid w:val="009C0796"/>
    <w:rsid w:val="009C0BEB"/>
    <w:rsid w:val="009C206B"/>
    <w:rsid w:val="009C31BC"/>
    <w:rsid w:val="009C4870"/>
    <w:rsid w:val="009C5656"/>
    <w:rsid w:val="009C6449"/>
    <w:rsid w:val="009C7039"/>
    <w:rsid w:val="009D01EF"/>
    <w:rsid w:val="009D4A8F"/>
    <w:rsid w:val="009D516F"/>
    <w:rsid w:val="009D531D"/>
    <w:rsid w:val="009D645B"/>
    <w:rsid w:val="009D7A8B"/>
    <w:rsid w:val="009E0961"/>
    <w:rsid w:val="009E09E2"/>
    <w:rsid w:val="009E1D29"/>
    <w:rsid w:val="009E25A0"/>
    <w:rsid w:val="009E3491"/>
    <w:rsid w:val="009E3E63"/>
    <w:rsid w:val="009E4CFA"/>
    <w:rsid w:val="009E5AC7"/>
    <w:rsid w:val="009E5FEE"/>
    <w:rsid w:val="009F0806"/>
    <w:rsid w:val="009F1FB8"/>
    <w:rsid w:val="009F27C1"/>
    <w:rsid w:val="009F2FBC"/>
    <w:rsid w:val="009F33FB"/>
    <w:rsid w:val="009F5179"/>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232"/>
    <w:rsid w:val="00A055E7"/>
    <w:rsid w:val="00A056E3"/>
    <w:rsid w:val="00A061FB"/>
    <w:rsid w:val="00A062D7"/>
    <w:rsid w:val="00A06794"/>
    <w:rsid w:val="00A07AC8"/>
    <w:rsid w:val="00A07F6F"/>
    <w:rsid w:val="00A1175A"/>
    <w:rsid w:val="00A12062"/>
    <w:rsid w:val="00A12B69"/>
    <w:rsid w:val="00A14A3A"/>
    <w:rsid w:val="00A14F6C"/>
    <w:rsid w:val="00A15623"/>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6A05"/>
    <w:rsid w:val="00A40565"/>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F5B"/>
    <w:rsid w:val="00A560B0"/>
    <w:rsid w:val="00A57162"/>
    <w:rsid w:val="00A5749D"/>
    <w:rsid w:val="00A60B8F"/>
    <w:rsid w:val="00A60EA5"/>
    <w:rsid w:val="00A6321E"/>
    <w:rsid w:val="00A63516"/>
    <w:rsid w:val="00A63791"/>
    <w:rsid w:val="00A63A78"/>
    <w:rsid w:val="00A63C6F"/>
    <w:rsid w:val="00A6531E"/>
    <w:rsid w:val="00A65EBA"/>
    <w:rsid w:val="00A67E0A"/>
    <w:rsid w:val="00A713D6"/>
    <w:rsid w:val="00A713EE"/>
    <w:rsid w:val="00A71658"/>
    <w:rsid w:val="00A71839"/>
    <w:rsid w:val="00A71BEE"/>
    <w:rsid w:val="00A73975"/>
    <w:rsid w:val="00A767DD"/>
    <w:rsid w:val="00A76AFF"/>
    <w:rsid w:val="00A76E75"/>
    <w:rsid w:val="00A77B05"/>
    <w:rsid w:val="00A87461"/>
    <w:rsid w:val="00A90326"/>
    <w:rsid w:val="00A90E1D"/>
    <w:rsid w:val="00A91A7F"/>
    <w:rsid w:val="00A928CD"/>
    <w:rsid w:val="00A928E8"/>
    <w:rsid w:val="00A9350F"/>
    <w:rsid w:val="00A94EC7"/>
    <w:rsid w:val="00A95544"/>
    <w:rsid w:val="00A96689"/>
    <w:rsid w:val="00A96804"/>
    <w:rsid w:val="00AA1EEB"/>
    <w:rsid w:val="00AA4533"/>
    <w:rsid w:val="00AA6973"/>
    <w:rsid w:val="00AB0849"/>
    <w:rsid w:val="00AB1061"/>
    <w:rsid w:val="00AB14FB"/>
    <w:rsid w:val="00AB34DF"/>
    <w:rsid w:val="00AB6611"/>
    <w:rsid w:val="00AB7F73"/>
    <w:rsid w:val="00AC1322"/>
    <w:rsid w:val="00AC2696"/>
    <w:rsid w:val="00AC2E6A"/>
    <w:rsid w:val="00AC35C2"/>
    <w:rsid w:val="00AC362F"/>
    <w:rsid w:val="00AC388D"/>
    <w:rsid w:val="00AC4BCE"/>
    <w:rsid w:val="00AC5304"/>
    <w:rsid w:val="00AC663C"/>
    <w:rsid w:val="00AC6885"/>
    <w:rsid w:val="00AC6DB9"/>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65CE"/>
    <w:rsid w:val="00B00D62"/>
    <w:rsid w:val="00B011DF"/>
    <w:rsid w:val="00B024D1"/>
    <w:rsid w:val="00B03B9F"/>
    <w:rsid w:val="00B04840"/>
    <w:rsid w:val="00B05F07"/>
    <w:rsid w:val="00B0773B"/>
    <w:rsid w:val="00B10291"/>
    <w:rsid w:val="00B108D1"/>
    <w:rsid w:val="00B136D9"/>
    <w:rsid w:val="00B16005"/>
    <w:rsid w:val="00B16277"/>
    <w:rsid w:val="00B16DC9"/>
    <w:rsid w:val="00B202D4"/>
    <w:rsid w:val="00B2125F"/>
    <w:rsid w:val="00B21C63"/>
    <w:rsid w:val="00B22049"/>
    <w:rsid w:val="00B22217"/>
    <w:rsid w:val="00B2234B"/>
    <w:rsid w:val="00B234A7"/>
    <w:rsid w:val="00B25FCF"/>
    <w:rsid w:val="00B27BAD"/>
    <w:rsid w:val="00B33240"/>
    <w:rsid w:val="00B338E4"/>
    <w:rsid w:val="00B341CF"/>
    <w:rsid w:val="00B34507"/>
    <w:rsid w:val="00B3611F"/>
    <w:rsid w:val="00B36428"/>
    <w:rsid w:val="00B3749B"/>
    <w:rsid w:val="00B3781E"/>
    <w:rsid w:val="00B37C05"/>
    <w:rsid w:val="00B37C75"/>
    <w:rsid w:val="00B4135C"/>
    <w:rsid w:val="00B415B6"/>
    <w:rsid w:val="00B419F6"/>
    <w:rsid w:val="00B41A83"/>
    <w:rsid w:val="00B42460"/>
    <w:rsid w:val="00B4359B"/>
    <w:rsid w:val="00B43E8E"/>
    <w:rsid w:val="00B446F0"/>
    <w:rsid w:val="00B51178"/>
    <w:rsid w:val="00B53232"/>
    <w:rsid w:val="00B55138"/>
    <w:rsid w:val="00B55CA2"/>
    <w:rsid w:val="00B617CE"/>
    <w:rsid w:val="00B63D49"/>
    <w:rsid w:val="00B652E8"/>
    <w:rsid w:val="00B66250"/>
    <w:rsid w:val="00B66770"/>
    <w:rsid w:val="00B67270"/>
    <w:rsid w:val="00B7164B"/>
    <w:rsid w:val="00B7184B"/>
    <w:rsid w:val="00B71B57"/>
    <w:rsid w:val="00B72292"/>
    <w:rsid w:val="00B72B5B"/>
    <w:rsid w:val="00B72C78"/>
    <w:rsid w:val="00B7619D"/>
    <w:rsid w:val="00B803BF"/>
    <w:rsid w:val="00B80DFD"/>
    <w:rsid w:val="00B816AA"/>
    <w:rsid w:val="00B81935"/>
    <w:rsid w:val="00B81B58"/>
    <w:rsid w:val="00B81D3B"/>
    <w:rsid w:val="00B83062"/>
    <w:rsid w:val="00B83168"/>
    <w:rsid w:val="00B84864"/>
    <w:rsid w:val="00B85762"/>
    <w:rsid w:val="00B8667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C5"/>
    <w:rsid w:val="00BA439C"/>
    <w:rsid w:val="00BA4956"/>
    <w:rsid w:val="00BA5F4C"/>
    <w:rsid w:val="00BA6758"/>
    <w:rsid w:val="00BA7A33"/>
    <w:rsid w:val="00BB016A"/>
    <w:rsid w:val="00BB0813"/>
    <w:rsid w:val="00BB253F"/>
    <w:rsid w:val="00BB2820"/>
    <w:rsid w:val="00BB29B2"/>
    <w:rsid w:val="00BB487A"/>
    <w:rsid w:val="00BB6A50"/>
    <w:rsid w:val="00BB78E2"/>
    <w:rsid w:val="00BC0233"/>
    <w:rsid w:val="00BC1741"/>
    <w:rsid w:val="00BC356F"/>
    <w:rsid w:val="00BC5629"/>
    <w:rsid w:val="00BC5A87"/>
    <w:rsid w:val="00BD1F04"/>
    <w:rsid w:val="00BD383D"/>
    <w:rsid w:val="00BD3D1B"/>
    <w:rsid w:val="00BD7CD6"/>
    <w:rsid w:val="00BE038C"/>
    <w:rsid w:val="00BE0491"/>
    <w:rsid w:val="00BE13F9"/>
    <w:rsid w:val="00BE15F0"/>
    <w:rsid w:val="00BE49E2"/>
    <w:rsid w:val="00BE4ED3"/>
    <w:rsid w:val="00BE7170"/>
    <w:rsid w:val="00BE7FAE"/>
    <w:rsid w:val="00BF208E"/>
    <w:rsid w:val="00BF21CF"/>
    <w:rsid w:val="00BF256B"/>
    <w:rsid w:val="00BF25CE"/>
    <w:rsid w:val="00BF381F"/>
    <w:rsid w:val="00BF3CD7"/>
    <w:rsid w:val="00BF5222"/>
    <w:rsid w:val="00BF5756"/>
    <w:rsid w:val="00BF5AA4"/>
    <w:rsid w:val="00BF6101"/>
    <w:rsid w:val="00BF646E"/>
    <w:rsid w:val="00C011F8"/>
    <w:rsid w:val="00C02060"/>
    <w:rsid w:val="00C0261B"/>
    <w:rsid w:val="00C041CD"/>
    <w:rsid w:val="00C04ACD"/>
    <w:rsid w:val="00C04D94"/>
    <w:rsid w:val="00C04DF7"/>
    <w:rsid w:val="00C057CF"/>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1506"/>
    <w:rsid w:val="00C31D21"/>
    <w:rsid w:val="00C323C4"/>
    <w:rsid w:val="00C33419"/>
    <w:rsid w:val="00C3407C"/>
    <w:rsid w:val="00C344C8"/>
    <w:rsid w:val="00C36546"/>
    <w:rsid w:val="00C36BAB"/>
    <w:rsid w:val="00C37D86"/>
    <w:rsid w:val="00C40735"/>
    <w:rsid w:val="00C40BBA"/>
    <w:rsid w:val="00C41C09"/>
    <w:rsid w:val="00C41E3F"/>
    <w:rsid w:val="00C432CB"/>
    <w:rsid w:val="00C44753"/>
    <w:rsid w:val="00C45F20"/>
    <w:rsid w:val="00C46642"/>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4614"/>
    <w:rsid w:val="00C65398"/>
    <w:rsid w:val="00C65C78"/>
    <w:rsid w:val="00C664E9"/>
    <w:rsid w:val="00C700D9"/>
    <w:rsid w:val="00C70957"/>
    <w:rsid w:val="00C742BA"/>
    <w:rsid w:val="00C744B9"/>
    <w:rsid w:val="00C74A07"/>
    <w:rsid w:val="00C74B00"/>
    <w:rsid w:val="00C759DC"/>
    <w:rsid w:val="00C75D0B"/>
    <w:rsid w:val="00C76A48"/>
    <w:rsid w:val="00C77BCB"/>
    <w:rsid w:val="00C77F3B"/>
    <w:rsid w:val="00C812FA"/>
    <w:rsid w:val="00C83B51"/>
    <w:rsid w:val="00C84BC0"/>
    <w:rsid w:val="00C84CFA"/>
    <w:rsid w:val="00C8688C"/>
    <w:rsid w:val="00C90FBE"/>
    <w:rsid w:val="00C9128C"/>
    <w:rsid w:val="00C91705"/>
    <w:rsid w:val="00C96900"/>
    <w:rsid w:val="00CA0BEC"/>
    <w:rsid w:val="00CA2458"/>
    <w:rsid w:val="00CA57C7"/>
    <w:rsid w:val="00CA6E12"/>
    <w:rsid w:val="00CB161D"/>
    <w:rsid w:val="00CB22FC"/>
    <w:rsid w:val="00CB3179"/>
    <w:rsid w:val="00CB4F9B"/>
    <w:rsid w:val="00CB5605"/>
    <w:rsid w:val="00CB5A03"/>
    <w:rsid w:val="00CB5AA3"/>
    <w:rsid w:val="00CB5B25"/>
    <w:rsid w:val="00CB765F"/>
    <w:rsid w:val="00CB7B4E"/>
    <w:rsid w:val="00CB7DBF"/>
    <w:rsid w:val="00CC097C"/>
    <w:rsid w:val="00CC0ED6"/>
    <w:rsid w:val="00CC1AD0"/>
    <w:rsid w:val="00CC226D"/>
    <w:rsid w:val="00CC2EE8"/>
    <w:rsid w:val="00CC3DA1"/>
    <w:rsid w:val="00CD075B"/>
    <w:rsid w:val="00CD19B0"/>
    <w:rsid w:val="00CD589D"/>
    <w:rsid w:val="00CD5E17"/>
    <w:rsid w:val="00CD5E91"/>
    <w:rsid w:val="00CD61A2"/>
    <w:rsid w:val="00CD6F8F"/>
    <w:rsid w:val="00CD712D"/>
    <w:rsid w:val="00CD7AD3"/>
    <w:rsid w:val="00CE04A0"/>
    <w:rsid w:val="00CE4E6E"/>
    <w:rsid w:val="00CE652C"/>
    <w:rsid w:val="00CE68CB"/>
    <w:rsid w:val="00CF1269"/>
    <w:rsid w:val="00CF205B"/>
    <w:rsid w:val="00CF3FDA"/>
    <w:rsid w:val="00CF407A"/>
    <w:rsid w:val="00CF6DB5"/>
    <w:rsid w:val="00CF780F"/>
    <w:rsid w:val="00D00D4D"/>
    <w:rsid w:val="00D0326F"/>
    <w:rsid w:val="00D0366D"/>
    <w:rsid w:val="00D05830"/>
    <w:rsid w:val="00D059A3"/>
    <w:rsid w:val="00D069EB"/>
    <w:rsid w:val="00D07076"/>
    <w:rsid w:val="00D075DF"/>
    <w:rsid w:val="00D10485"/>
    <w:rsid w:val="00D10816"/>
    <w:rsid w:val="00D12D92"/>
    <w:rsid w:val="00D15F06"/>
    <w:rsid w:val="00D172F7"/>
    <w:rsid w:val="00D212A1"/>
    <w:rsid w:val="00D21F05"/>
    <w:rsid w:val="00D2301C"/>
    <w:rsid w:val="00D2357C"/>
    <w:rsid w:val="00D24420"/>
    <w:rsid w:val="00D24519"/>
    <w:rsid w:val="00D26FF9"/>
    <w:rsid w:val="00D30FB5"/>
    <w:rsid w:val="00D31FD5"/>
    <w:rsid w:val="00D3266F"/>
    <w:rsid w:val="00D34731"/>
    <w:rsid w:val="00D355C3"/>
    <w:rsid w:val="00D35D37"/>
    <w:rsid w:val="00D36598"/>
    <w:rsid w:val="00D36C04"/>
    <w:rsid w:val="00D3707C"/>
    <w:rsid w:val="00D37606"/>
    <w:rsid w:val="00D40256"/>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5E82"/>
    <w:rsid w:val="00D56152"/>
    <w:rsid w:val="00D5782D"/>
    <w:rsid w:val="00D57BAE"/>
    <w:rsid w:val="00D6062B"/>
    <w:rsid w:val="00D6126D"/>
    <w:rsid w:val="00D615B5"/>
    <w:rsid w:val="00D6167E"/>
    <w:rsid w:val="00D61C74"/>
    <w:rsid w:val="00D61CD6"/>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FF7"/>
    <w:rsid w:val="00D7358B"/>
    <w:rsid w:val="00D739A3"/>
    <w:rsid w:val="00D80420"/>
    <w:rsid w:val="00D80DED"/>
    <w:rsid w:val="00D82050"/>
    <w:rsid w:val="00D820BB"/>
    <w:rsid w:val="00D828E3"/>
    <w:rsid w:val="00D82B51"/>
    <w:rsid w:val="00D84A71"/>
    <w:rsid w:val="00D84CCB"/>
    <w:rsid w:val="00D858D1"/>
    <w:rsid w:val="00D85A92"/>
    <w:rsid w:val="00D87671"/>
    <w:rsid w:val="00D90586"/>
    <w:rsid w:val="00D92388"/>
    <w:rsid w:val="00D934DF"/>
    <w:rsid w:val="00D93FB6"/>
    <w:rsid w:val="00D94D24"/>
    <w:rsid w:val="00D94EF7"/>
    <w:rsid w:val="00D96554"/>
    <w:rsid w:val="00D96975"/>
    <w:rsid w:val="00DA0522"/>
    <w:rsid w:val="00DA0A6C"/>
    <w:rsid w:val="00DA45F0"/>
    <w:rsid w:val="00DA4832"/>
    <w:rsid w:val="00DA4E87"/>
    <w:rsid w:val="00DA4FC9"/>
    <w:rsid w:val="00DA5D32"/>
    <w:rsid w:val="00DA6082"/>
    <w:rsid w:val="00DA62B5"/>
    <w:rsid w:val="00DA634B"/>
    <w:rsid w:val="00DA63FE"/>
    <w:rsid w:val="00DA7765"/>
    <w:rsid w:val="00DA7F19"/>
    <w:rsid w:val="00DB04CF"/>
    <w:rsid w:val="00DB2298"/>
    <w:rsid w:val="00DB2981"/>
    <w:rsid w:val="00DB3538"/>
    <w:rsid w:val="00DB52C8"/>
    <w:rsid w:val="00DB562A"/>
    <w:rsid w:val="00DB5749"/>
    <w:rsid w:val="00DB63EC"/>
    <w:rsid w:val="00DB6E59"/>
    <w:rsid w:val="00DB6FF8"/>
    <w:rsid w:val="00DC042F"/>
    <w:rsid w:val="00DC12F1"/>
    <w:rsid w:val="00DC1D4D"/>
    <w:rsid w:val="00DC1F73"/>
    <w:rsid w:val="00DC3ED1"/>
    <w:rsid w:val="00DC3F95"/>
    <w:rsid w:val="00DC4DB1"/>
    <w:rsid w:val="00DC4E37"/>
    <w:rsid w:val="00DC547D"/>
    <w:rsid w:val="00DC6E02"/>
    <w:rsid w:val="00DC7987"/>
    <w:rsid w:val="00DD020F"/>
    <w:rsid w:val="00DD091B"/>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3D61"/>
    <w:rsid w:val="00DE5AB5"/>
    <w:rsid w:val="00DE6893"/>
    <w:rsid w:val="00DE6941"/>
    <w:rsid w:val="00DE7D32"/>
    <w:rsid w:val="00DF0FBF"/>
    <w:rsid w:val="00DF2F2D"/>
    <w:rsid w:val="00DF3646"/>
    <w:rsid w:val="00DF4E66"/>
    <w:rsid w:val="00DF54B4"/>
    <w:rsid w:val="00DF699C"/>
    <w:rsid w:val="00DF6C6F"/>
    <w:rsid w:val="00E00BCD"/>
    <w:rsid w:val="00E01724"/>
    <w:rsid w:val="00E021B8"/>
    <w:rsid w:val="00E021E1"/>
    <w:rsid w:val="00E030DF"/>
    <w:rsid w:val="00E048BB"/>
    <w:rsid w:val="00E0552C"/>
    <w:rsid w:val="00E0695C"/>
    <w:rsid w:val="00E07760"/>
    <w:rsid w:val="00E12033"/>
    <w:rsid w:val="00E1456C"/>
    <w:rsid w:val="00E15043"/>
    <w:rsid w:val="00E1510F"/>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52D7"/>
    <w:rsid w:val="00E760BD"/>
    <w:rsid w:val="00E76799"/>
    <w:rsid w:val="00E76A08"/>
    <w:rsid w:val="00E77A32"/>
    <w:rsid w:val="00E80BB0"/>
    <w:rsid w:val="00E8240C"/>
    <w:rsid w:val="00E844FA"/>
    <w:rsid w:val="00E84628"/>
    <w:rsid w:val="00E85A8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3CE8"/>
    <w:rsid w:val="00EB5589"/>
    <w:rsid w:val="00EB6CBA"/>
    <w:rsid w:val="00EB6D30"/>
    <w:rsid w:val="00EB762C"/>
    <w:rsid w:val="00EB7F66"/>
    <w:rsid w:val="00EC0C2C"/>
    <w:rsid w:val="00EC0D1F"/>
    <w:rsid w:val="00EC1C91"/>
    <w:rsid w:val="00EC23C3"/>
    <w:rsid w:val="00EC2A4F"/>
    <w:rsid w:val="00EC3CC0"/>
    <w:rsid w:val="00EC3FB9"/>
    <w:rsid w:val="00EC4460"/>
    <w:rsid w:val="00EC590E"/>
    <w:rsid w:val="00EC5D4C"/>
    <w:rsid w:val="00EC65AB"/>
    <w:rsid w:val="00EC65F2"/>
    <w:rsid w:val="00EC67A8"/>
    <w:rsid w:val="00EC7533"/>
    <w:rsid w:val="00ED08A2"/>
    <w:rsid w:val="00ED0DAD"/>
    <w:rsid w:val="00ED0DBA"/>
    <w:rsid w:val="00ED0EB8"/>
    <w:rsid w:val="00ED1837"/>
    <w:rsid w:val="00ED2024"/>
    <w:rsid w:val="00ED3C86"/>
    <w:rsid w:val="00ED3E26"/>
    <w:rsid w:val="00ED7C54"/>
    <w:rsid w:val="00EE1A83"/>
    <w:rsid w:val="00EE1C44"/>
    <w:rsid w:val="00EE2743"/>
    <w:rsid w:val="00EE2F93"/>
    <w:rsid w:val="00EE495F"/>
    <w:rsid w:val="00EE4CDC"/>
    <w:rsid w:val="00EE5711"/>
    <w:rsid w:val="00EE7E1F"/>
    <w:rsid w:val="00EF08AE"/>
    <w:rsid w:val="00EF20D9"/>
    <w:rsid w:val="00EF22E5"/>
    <w:rsid w:val="00EF25A3"/>
    <w:rsid w:val="00EF2C50"/>
    <w:rsid w:val="00EF3678"/>
    <w:rsid w:val="00EF38A8"/>
    <w:rsid w:val="00EF3BBF"/>
    <w:rsid w:val="00EF3D86"/>
    <w:rsid w:val="00EF55DA"/>
    <w:rsid w:val="00EF5C09"/>
    <w:rsid w:val="00EF6475"/>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E6B"/>
    <w:rsid w:val="00F218D1"/>
    <w:rsid w:val="00F25731"/>
    <w:rsid w:val="00F25C72"/>
    <w:rsid w:val="00F25DC8"/>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52F94"/>
    <w:rsid w:val="00F5376D"/>
    <w:rsid w:val="00F537D8"/>
    <w:rsid w:val="00F539EF"/>
    <w:rsid w:val="00F53ABC"/>
    <w:rsid w:val="00F53D19"/>
    <w:rsid w:val="00F54612"/>
    <w:rsid w:val="00F54835"/>
    <w:rsid w:val="00F54FE3"/>
    <w:rsid w:val="00F5639F"/>
    <w:rsid w:val="00F56951"/>
    <w:rsid w:val="00F57E15"/>
    <w:rsid w:val="00F610AB"/>
    <w:rsid w:val="00F617C9"/>
    <w:rsid w:val="00F61B11"/>
    <w:rsid w:val="00F61F28"/>
    <w:rsid w:val="00F6528D"/>
    <w:rsid w:val="00F65E04"/>
    <w:rsid w:val="00F65E0C"/>
    <w:rsid w:val="00F66955"/>
    <w:rsid w:val="00F670D8"/>
    <w:rsid w:val="00F7193D"/>
    <w:rsid w:val="00F71BFF"/>
    <w:rsid w:val="00F71D66"/>
    <w:rsid w:val="00F72554"/>
    <w:rsid w:val="00F728F6"/>
    <w:rsid w:val="00F73279"/>
    <w:rsid w:val="00F73A96"/>
    <w:rsid w:val="00F7411E"/>
    <w:rsid w:val="00F75E2F"/>
    <w:rsid w:val="00F80DA0"/>
    <w:rsid w:val="00F84912"/>
    <w:rsid w:val="00F85243"/>
    <w:rsid w:val="00F85297"/>
    <w:rsid w:val="00F90690"/>
    <w:rsid w:val="00F92CDC"/>
    <w:rsid w:val="00F92EA3"/>
    <w:rsid w:val="00F93552"/>
    <w:rsid w:val="00F93E27"/>
    <w:rsid w:val="00F95F26"/>
    <w:rsid w:val="00F960CF"/>
    <w:rsid w:val="00F97E2A"/>
    <w:rsid w:val="00FA06AC"/>
    <w:rsid w:val="00FA0AC9"/>
    <w:rsid w:val="00FA12D3"/>
    <w:rsid w:val="00FA1EE0"/>
    <w:rsid w:val="00FA3AFC"/>
    <w:rsid w:val="00FA40BA"/>
    <w:rsid w:val="00FA4C58"/>
    <w:rsid w:val="00FA6602"/>
    <w:rsid w:val="00FA6B1A"/>
    <w:rsid w:val="00FB0261"/>
    <w:rsid w:val="00FB02C9"/>
    <w:rsid w:val="00FB1FD2"/>
    <w:rsid w:val="00FB20A4"/>
    <w:rsid w:val="00FB271A"/>
    <w:rsid w:val="00FB637E"/>
    <w:rsid w:val="00FC0520"/>
    <w:rsid w:val="00FC092A"/>
    <w:rsid w:val="00FC2620"/>
    <w:rsid w:val="00FC3F82"/>
    <w:rsid w:val="00FC4E68"/>
    <w:rsid w:val="00FC53C3"/>
    <w:rsid w:val="00FC5C8E"/>
    <w:rsid w:val="00FC6CE4"/>
    <w:rsid w:val="00FC70DF"/>
    <w:rsid w:val="00FC71F8"/>
    <w:rsid w:val="00FD03D1"/>
    <w:rsid w:val="00FD0A8D"/>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2255"/>
    <w:rsid w:val="00FF2D24"/>
    <w:rsid w:val="00FF3B4F"/>
    <w:rsid w:val="00FF5264"/>
    <w:rsid w:val="00FF6893"/>
    <w:rsid w:val="00FF6D0C"/>
    <w:rsid w:val="00FF6F8D"/>
    <w:rsid w:val="00FF7793"/>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pdf%5Cmarco_juridico_2016%5Cdirectrices%5Cdirectriz_regulaciones_tecnicas_acatamiento_obligatorio.pdf" TargetMode="External"/><Relationship Id="rId13" Type="http://schemas.openxmlformats.org/officeDocument/2006/relationships/hyperlink" Target="http://www.archivonacional.go.cr/pdf%5Cmarco_juridico_2016%5Cdirectrices%5Cdirectriz_produccion_documentos.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chivonacional.go.cr/pdf%5Cmarco_juridico_2016%5Cdirectrices%5Cdirectriz_regulaciones_tecnicas_acatamiento_obligatorio.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rchivonacional.go.cr/pdf%5Cmarco_juridico_2016%5Cdirectrices%5Cdirectriz_regulaciones_tecnicas_acatamiento_obligatorio.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onacional.go.cr/pdf%5Cmarco_juridico_2016%5Cdirectrices%5Cdirectriz_regulaciones_tecnicas_acatamiento_obligatorio.pdf" TargetMode="External"/><Relationship Id="rId5" Type="http://schemas.openxmlformats.org/officeDocument/2006/relationships/webSettings" Target="webSettings.xml"/><Relationship Id="rId15" Type="http://schemas.openxmlformats.org/officeDocument/2006/relationships/hyperlink" Target="http://www.archivonacional.go.cr/pdf%5Cmarco_juridico_2016%5Cdirectrices%5Cdirectriz_produccion_documentos.pdf" TargetMode="External"/><Relationship Id="rId10" Type="http://schemas.openxmlformats.org/officeDocument/2006/relationships/hyperlink" Target="https://www.youtube.com/watch?v=_ORAkSh6z8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hivonacional.go.cr/pdf%5Cmarco_juridico_2016%5Cdirectrices%5Cdirectriz_regulaciones_tecnicas_acatamiento_obligatorio.pdf" TargetMode="External"/><Relationship Id="rId14" Type="http://schemas.openxmlformats.org/officeDocument/2006/relationships/hyperlink" Target="http://www.archivonacional.go.cr/pdf%5Cmarco_juridico_2016%5Cdirectrices%5Cdirectriz_regulaciones_tecnicas_acatamiento_obligatorio.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1BB8-46CC-41DF-811B-A3E8751D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2558</Words>
  <Characters>14074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23</cp:revision>
  <cp:lastPrinted>2016-08-16T17:26:00Z</cp:lastPrinted>
  <dcterms:created xsi:type="dcterms:W3CDTF">2016-10-05T15:31:00Z</dcterms:created>
  <dcterms:modified xsi:type="dcterms:W3CDTF">2016-10-05T19:35:00Z</dcterms:modified>
</cp:coreProperties>
</file>